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BC494A" w14:textId="5BE752DD" w:rsidR="00500A04" w:rsidRPr="00500A04" w:rsidRDefault="00500A04" w:rsidP="00500A04">
      <w:pPr>
        <w:pStyle w:val="Antrat1"/>
        <w:jc w:val="right"/>
        <w:rPr>
          <w:b w:val="0"/>
          <w:bCs w:val="0"/>
          <w:color w:val="000000" w:themeColor="text1"/>
          <w:sz w:val="22"/>
          <w:szCs w:val="22"/>
        </w:rPr>
      </w:pPr>
      <w:r w:rsidRPr="00500A04">
        <w:rPr>
          <w:b w:val="0"/>
          <w:bCs w:val="0"/>
          <w:color w:val="000000" w:themeColor="text1"/>
          <w:sz w:val="22"/>
          <w:szCs w:val="22"/>
        </w:rPr>
        <w:t>1 priedas</w:t>
      </w:r>
    </w:p>
    <w:p w14:paraId="092BB93B" w14:textId="17EBA241" w:rsidR="001126DB" w:rsidRDefault="001126DB" w:rsidP="001126DB">
      <w:pPr>
        <w:pStyle w:val="Antrat1"/>
        <w:rPr>
          <w:color w:val="000000" w:themeColor="text1"/>
          <w:sz w:val="22"/>
          <w:szCs w:val="22"/>
        </w:rPr>
      </w:pPr>
      <w:r>
        <w:rPr>
          <w:color w:val="000000" w:themeColor="text1"/>
          <w:sz w:val="22"/>
          <w:szCs w:val="22"/>
        </w:rPr>
        <w:t>TECHNINĖ SPECIFIKACIJA</w:t>
      </w:r>
    </w:p>
    <w:p w14:paraId="76E22C6F" w14:textId="77777777" w:rsidR="001126DB" w:rsidRPr="00B802EC" w:rsidRDefault="001126DB" w:rsidP="001126DB">
      <w:pPr>
        <w:pStyle w:val="Antrat1"/>
        <w:rPr>
          <w:color w:val="000000" w:themeColor="text1"/>
          <w:sz w:val="22"/>
          <w:szCs w:val="22"/>
        </w:rPr>
      </w:pPr>
    </w:p>
    <w:tbl>
      <w:tblPr>
        <w:tblStyle w:val="Lentelstinklelis"/>
        <w:tblW w:w="0" w:type="auto"/>
        <w:jc w:val="center"/>
        <w:tblLook w:val="04A0" w:firstRow="1" w:lastRow="0" w:firstColumn="1" w:lastColumn="0" w:noHBand="0" w:noVBand="1"/>
      </w:tblPr>
      <w:tblGrid>
        <w:gridCol w:w="876"/>
        <w:gridCol w:w="2947"/>
        <w:gridCol w:w="6088"/>
      </w:tblGrid>
      <w:tr w:rsidR="009C6882" w:rsidRPr="009C6882" w14:paraId="71581DDF" w14:textId="77777777" w:rsidTr="00250694">
        <w:trPr>
          <w:trHeight w:val="619"/>
          <w:jc w:val="center"/>
        </w:trPr>
        <w:tc>
          <w:tcPr>
            <w:tcW w:w="876" w:type="dxa"/>
            <w:vAlign w:val="center"/>
          </w:tcPr>
          <w:p w14:paraId="0D1919FA" w14:textId="77777777" w:rsidR="00D205F8" w:rsidRPr="009C6882" w:rsidRDefault="00D205F8" w:rsidP="00FA0461">
            <w:pPr>
              <w:spacing w:after="0" w:line="240" w:lineRule="auto"/>
              <w:jc w:val="center"/>
              <w:rPr>
                <w:b/>
                <w:bCs/>
                <w:color w:val="000000" w:themeColor="text1"/>
              </w:rPr>
            </w:pPr>
            <w:r w:rsidRPr="009C6882">
              <w:rPr>
                <w:b/>
                <w:bCs/>
                <w:color w:val="000000" w:themeColor="text1"/>
              </w:rPr>
              <w:t>Eil. Nr.</w:t>
            </w:r>
          </w:p>
        </w:tc>
        <w:tc>
          <w:tcPr>
            <w:tcW w:w="2947" w:type="dxa"/>
            <w:vAlign w:val="center"/>
          </w:tcPr>
          <w:p w14:paraId="17063F13" w14:textId="77777777" w:rsidR="00D205F8" w:rsidRPr="009C6882" w:rsidRDefault="00D205F8" w:rsidP="00FA0461">
            <w:pPr>
              <w:spacing w:after="0" w:line="240" w:lineRule="auto"/>
              <w:jc w:val="center"/>
              <w:rPr>
                <w:b/>
                <w:bCs/>
                <w:color w:val="000000" w:themeColor="text1"/>
              </w:rPr>
            </w:pPr>
            <w:r w:rsidRPr="009C6882">
              <w:rPr>
                <w:rFonts w:cs="Times New Roman"/>
                <w:b/>
                <w:bCs/>
                <w:color w:val="000000" w:themeColor="text1"/>
                <w:szCs w:val="24"/>
              </w:rPr>
              <w:t>Pavadinimas</w:t>
            </w:r>
          </w:p>
        </w:tc>
        <w:tc>
          <w:tcPr>
            <w:tcW w:w="6088" w:type="dxa"/>
            <w:vAlign w:val="center"/>
          </w:tcPr>
          <w:p w14:paraId="65AE78AB" w14:textId="77777777" w:rsidR="00D205F8" w:rsidRPr="009C6882" w:rsidRDefault="00D205F8" w:rsidP="00FA0461">
            <w:pPr>
              <w:spacing w:after="0" w:line="240" w:lineRule="auto"/>
              <w:jc w:val="center"/>
              <w:rPr>
                <w:color w:val="000000" w:themeColor="text1"/>
                <w:szCs w:val="24"/>
              </w:rPr>
            </w:pPr>
            <w:r w:rsidRPr="009C6882">
              <w:rPr>
                <w:rFonts w:eastAsia="Times New Roman" w:cs="Times New Roman"/>
                <w:b/>
                <w:bCs/>
                <w:color w:val="000000" w:themeColor="text1"/>
                <w:kern w:val="0"/>
                <w:szCs w:val="24"/>
                <w:lang w:eastAsia="lt-LT"/>
              </w:rPr>
              <w:t>Reikalavimai</w:t>
            </w:r>
          </w:p>
        </w:tc>
      </w:tr>
      <w:tr w:rsidR="009C6882" w:rsidRPr="009C6882" w14:paraId="3D187584" w14:textId="77777777" w:rsidTr="00250694">
        <w:trPr>
          <w:jc w:val="center"/>
        </w:trPr>
        <w:tc>
          <w:tcPr>
            <w:tcW w:w="876" w:type="dxa"/>
          </w:tcPr>
          <w:p w14:paraId="5C7EE77A" w14:textId="77777777" w:rsidR="006E623C" w:rsidRPr="009C6882" w:rsidRDefault="006E623C" w:rsidP="00E76C7F">
            <w:pPr>
              <w:spacing w:before="120" w:after="120" w:line="240" w:lineRule="auto"/>
              <w:jc w:val="center"/>
              <w:rPr>
                <w:b/>
                <w:bCs/>
                <w:color w:val="000000" w:themeColor="text1"/>
              </w:rPr>
            </w:pPr>
          </w:p>
        </w:tc>
        <w:tc>
          <w:tcPr>
            <w:tcW w:w="9035" w:type="dxa"/>
            <w:gridSpan w:val="2"/>
          </w:tcPr>
          <w:p w14:paraId="0B8309B7" w14:textId="77777777" w:rsidR="006E623C" w:rsidRPr="009C6882" w:rsidRDefault="006E623C" w:rsidP="00E76C7F">
            <w:pPr>
              <w:spacing w:before="120" w:after="120" w:line="240" w:lineRule="auto"/>
              <w:jc w:val="center"/>
              <w:rPr>
                <w:b/>
                <w:bCs/>
                <w:color w:val="000000" w:themeColor="text1"/>
                <w:szCs w:val="24"/>
              </w:rPr>
            </w:pPr>
            <w:r w:rsidRPr="009C6882">
              <w:rPr>
                <w:rFonts w:eastAsia="Times New Roman" w:cs="Times New Roman"/>
                <w:b/>
                <w:bCs/>
                <w:color w:val="000000" w:themeColor="text1"/>
                <w:kern w:val="0"/>
                <w:szCs w:val="24"/>
                <w:lang w:eastAsia="lt-LT"/>
              </w:rPr>
              <w:t>I. BENDRA INFORMACIJA</w:t>
            </w:r>
          </w:p>
        </w:tc>
      </w:tr>
      <w:tr w:rsidR="009C6882" w:rsidRPr="009C6882" w14:paraId="076FEDEE" w14:textId="77777777" w:rsidTr="00250694">
        <w:trPr>
          <w:jc w:val="center"/>
        </w:trPr>
        <w:tc>
          <w:tcPr>
            <w:tcW w:w="876" w:type="dxa"/>
          </w:tcPr>
          <w:p w14:paraId="6E612018" w14:textId="77777777" w:rsidR="00D205F8" w:rsidRPr="009C6882" w:rsidRDefault="0044205A" w:rsidP="00E76C7F">
            <w:pPr>
              <w:spacing w:before="120" w:after="0" w:line="240" w:lineRule="auto"/>
              <w:jc w:val="center"/>
              <w:rPr>
                <w:b/>
                <w:bCs/>
                <w:color w:val="000000" w:themeColor="text1"/>
              </w:rPr>
            </w:pPr>
            <w:r w:rsidRPr="009C6882">
              <w:rPr>
                <w:b/>
                <w:bCs/>
                <w:color w:val="000000" w:themeColor="text1"/>
              </w:rPr>
              <w:t>1.</w:t>
            </w:r>
          </w:p>
        </w:tc>
        <w:tc>
          <w:tcPr>
            <w:tcW w:w="2947" w:type="dxa"/>
          </w:tcPr>
          <w:p w14:paraId="1F191C13" w14:textId="77777777" w:rsidR="00D205F8" w:rsidRPr="009C6882" w:rsidRDefault="0044205A" w:rsidP="00E76C7F">
            <w:pPr>
              <w:spacing w:before="120" w:after="0" w:line="240" w:lineRule="auto"/>
              <w:rPr>
                <w:b/>
                <w:bCs/>
                <w:color w:val="000000" w:themeColor="text1"/>
              </w:rPr>
            </w:pPr>
            <w:r w:rsidRPr="009C6882">
              <w:rPr>
                <w:rFonts w:cs="Times New Roman"/>
                <w:b/>
                <w:bCs/>
                <w:color w:val="000000" w:themeColor="text1"/>
                <w:szCs w:val="24"/>
              </w:rPr>
              <w:t>Statytojas</w:t>
            </w:r>
          </w:p>
        </w:tc>
        <w:tc>
          <w:tcPr>
            <w:tcW w:w="6088" w:type="dxa"/>
          </w:tcPr>
          <w:p w14:paraId="1BDCFA02" w14:textId="72852C41" w:rsidR="00D205F8" w:rsidRPr="009C6882" w:rsidRDefault="005B7EFA" w:rsidP="00594E16">
            <w:pPr>
              <w:spacing w:after="120" w:line="240" w:lineRule="auto"/>
              <w:rPr>
                <w:color w:val="000000" w:themeColor="text1"/>
                <w:szCs w:val="24"/>
              </w:rPr>
            </w:pPr>
            <w:r>
              <w:rPr>
                <w:color w:val="000000" w:themeColor="text1"/>
                <w:szCs w:val="24"/>
              </w:rPr>
              <w:t>Šilalės rajono savivaldybės administracijos Šilalės miesto seniūnija</w:t>
            </w:r>
          </w:p>
        </w:tc>
      </w:tr>
      <w:tr w:rsidR="009C6882" w:rsidRPr="009C6882" w14:paraId="052BFDA1" w14:textId="77777777" w:rsidTr="00250694">
        <w:trPr>
          <w:jc w:val="center"/>
        </w:trPr>
        <w:tc>
          <w:tcPr>
            <w:tcW w:w="876" w:type="dxa"/>
          </w:tcPr>
          <w:p w14:paraId="6C0776B6" w14:textId="77777777" w:rsidR="00D205F8" w:rsidRPr="009C6882" w:rsidRDefault="0044205A" w:rsidP="00E76C7F">
            <w:pPr>
              <w:spacing w:before="120" w:after="120" w:line="240" w:lineRule="auto"/>
              <w:jc w:val="center"/>
              <w:rPr>
                <w:b/>
                <w:bCs/>
                <w:color w:val="000000" w:themeColor="text1"/>
              </w:rPr>
            </w:pPr>
            <w:r w:rsidRPr="009C6882">
              <w:rPr>
                <w:b/>
                <w:bCs/>
                <w:color w:val="000000" w:themeColor="text1"/>
              </w:rPr>
              <w:t>2.</w:t>
            </w:r>
          </w:p>
        </w:tc>
        <w:tc>
          <w:tcPr>
            <w:tcW w:w="2947" w:type="dxa"/>
          </w:tcPr>
          <w:p w14:paraId="7562073F" w14:textId="12495828" w:rsidR="00D205F8" w:rsidRPr="009C6882" w:rsidRDefault="00A64020" w:rsidP="00E76C7F">
            <w:pPr>
              <w:spacing w:before="120" w:after="120" w:line="240" w:lineRule="auto"/>
              <w:rPr>
                <w:b/>
                <w:bCs/>
                <w:color w:val="000000" w:themeColor="text1"/>
              </w:rPr>
            </w:pPr>
            <w:r w:rsidRPr="009C6882">
              <w:rPr>
                <w:rFonts w:cs="Times New Roman"/>
                <w:b/>
                <w:bCs/>
                <w:color w:val="000000" w:themeColor="text1"/>
                <w:szCs w:val="24"/>
              </w:rPr>
              <w:t xml:space="preserve">Objekto </w:t>
            </w:r>
            <w:r w:rsidR="00DA79CC" w:rsidRPr="009C6882">
              <w:rPr>
                <w:rFonts w:cs="Times New Roman"/>
                <w:b/>
                <w:bCs/>
                <w:color w:val="000000" w:themeColor="text1"/>
                <w:szCs w:val="24"/>
              </w:rPr>
              <w:t>pavadinimas</w:t>
            </w:r>
          </w:p>
        </w:tc>
        <w:tc>
          <w:tcPr>
            <w:tcW w:w="6088" w:type="dxa"/>
          </w:tcPr>
          <w:p w14:paraId="4CBCE1B7" w14:textId="100CD79B" w:rsidR="00D205F8" w:rsidRPr="009C6882" w:rsidRDefault="007721D1" w:rsidP="00594E16">
            <w:pPr>
              <w:spacing w:before="120" w:after="120" w:line="240" w:lineRule="auto"/>
              <w:rPr>
                <w:color w:val="000000" w:themeColor="text1"/>
                <w:szCs w:val="24"/>
              </w:rPr>
            </w:pPr>
            <w:r>
              <w:rPr>
                <w:color w:val="000000" w:themeColor="text1"/>
                <w:szCs w:val="24"/>
              </w:rPr>
              <w:t>„</w:t>
            </w:r>
            <w:proofErr w:type="spellStart"/>
            <w:r w:rsidR="005B7EFA">
              <w:rPr>
                <w:color w:val="000000" w:themeColor="text1"/>
                <w:szCs w:val="24"/>
              </w:rPr>
              <w:t>Pump</w:t>
            </w:r>
            <w:proofErr w:type="spellEnd"/>
            <w:r w:rsidR="005B7EFA">
              <w:rPr>
                <w:color w:val="000000" w:themeColor="text1"/>
                <w:szCs w:val="24"/>
              </w:rPr>
              <w:t xml:space="preserve"> </w:t>
            </w:r>
            <w:proofErr w:type="spellStart"/>
            <w:r>
              <w:rPr>
                <w:color w:val="000000" w:themeColor="text1"/>
                <w:szCs w:val="24"/>
              </w:rPr>
              <w:t>Track</w:t>
            </w:r>
            <w:proofErr w:type="spellEnd"/>
            <w:r>
              <w:rPr>
                <w:color w:val="000000" w:themeColor="text1"/>
                <w:szCs w:val="24"/>
              </w:rPr>
              <w:t>“ dviračių trasos įrengimas</w:t>
            </w:r>
          </w:p>
        </w:tc>
      </w:tr>
      <w:tr w:rsidR="009C6882" w:rsidRPr="009C6882" w14:paraId="2EC022A4" w14:textId="77777777" w:rsidTr="00250694">
        <w:trPr>
          <w:jc w:val="center"/>
        </w:trPr>
        <w:tc>
          <w:tcPr>
            <w:tcW w:w="876" w:type="dxa"/>
          </w:tcPr>
          <w:p w14:paraId="03ADBC4B" w14:textId="77777777" w:rsidR="00D205F8" w:rsidRPr="009C6882" w:rsidRDefault="00DA79CC" w:rsidP="00E76C7F">
            <w:pPr>
              <w:spacing w:before="120" w:after="120" w:line="240" w:lineRule="auto"/>
              <w:jc w:val="center"/>
              <w:rPr>
                <w:b/>
                <w:bCs/>
                <w:color w:val="000000" w:themeColor="text1"/>
              </w:rPr>
            </w:pPr>
            <w:r w:rsidRPr="009C6882">
              <w:rPr>
                <w:b/>
                <w:bCs/>
                <w:color w:val="000000" w:themeColor="text1"/>
              </w:rPr>
              <w:t>3.</w:t>
            </w:r>
          </w:p>
        </w:tc>
        <w:tc>
          <w:tcPr>
            <w:tcW w:w="2947" w:type="dxa"/>
          </w:tcPr>
          <w:p w14:paraId="3B1D4291" w14:textId="3178D61E" w:rsidR="00D205F8" w:rsidRPr="009C6882" w:rsidRDefault="00A64020" w:rsidP="00E76C7F">
            <w:pPr>
              <w:spacing w:before="120" w:after="120" w:line="240" w:lineRule="auto"/>
              <w:rPr>
                <w:b/>
                <w:bCs/>
                <w:color w:val="000000" w:themeColor="text1"/>
              </w:rPr>
            </w:pPr>
            <w:r w:rsidRPr="009C6882">
              <w:rPr>
                <w:b/>
                <w:bCs/>
                <w:color w:val="000000" w:themeColor="text1"/>
              </w:rPr>
              <w:t>Objekto</w:t>
            </w:r>
            <w:r w:rsidR="00DA79CC" w:rsidRPr="009C6882">
              <w:rPr>
                <w:b/>
                <w:bCs/>
                <w:color w:val="000000" w:themeColor="text1"/>
              </w:rPr>
              <w:t xml:space="preserve"> tikslas</w:t>
            </w:r>
          </w:p>
        </w:tc>
        <w:tc>
          <w:tcPr>
            <w:tcW w:w="6088" w:type="dxa"/>
          </w:tcPr>
          <w:p w14:paraId="4C31D4DE" w14:textId="0255B520" w:rsidR="00D205F8" w:rsidRPr="00500A04" w:rsidRDefault="008E0972" w:rsidP="00500A04">
            <w:r>
              <w:t>Įgyvendinti r</w:t>
            </w:r>
            <w:r w:rsidRPr="00155426">
              <w:t>ekreacinio pob</w:t>
            </w:r>
            <w:r>
              <w:t>ūdžio kalnų dviračių trasų komplekso įrengimą tinkamą pradedantiesiems ir pažengusiesiems kalnų dviratininkams.</w:t>
            </w:r>
          </w:p>
        </w:tc>
      </w:tr>
      <w:tr w:rsidR="009C6882" w:rsidRPr="009C6882" w14:paraId="183641CC" w14:textId="77777777" w:rsidTr="00250694">
        <w:trPr>
          <w:jc w:val="center"/>
        </w:trPr>
        <w:tc>
          <w:tcPr>
            <w:tcW w:w="876" w:type="dxa"/>
          </w:tcPr>
          <w:p w14:paraId="6D8BB79E" w14:textId="6F632EBB" w:rsidR="00D205F8" w:rsidRPr="009C6882" w:rsidRDefault="00AF32B2" w:rsidP="00734385">
            <w:pPr>
              <w:spacing w:before="20" w:after="0" w:line="240" w:lineRule="auto"/>
              <w:jc w:val="center"/>
              <w:rPr>
                <w:b/>
                <w:bCs/>
                <w:color w:val="000000" w:themeColor="text1"/>
              </w:rPr>
            </w:pPr>
            <w:r>
              <w:rPr>
                <w:b/>
                <w:bCs/>
                <w:color w:val="000000" w:themeColor="text1"/>
              </w:rPr>
              <w:t>4</w:t>
            </w:r>
            <w:r w:rsidR="00371B97" w:rsidRPr="009C6882">
              <w:rPr>
                <w:b/>
                <w:bCs/>
                <w:color w:val="000000" w:themeColor="text1"/>
              </w:rPr>
              <w:t>.</w:t>
            </w:r>
          </w:p>
        </w:tc>
        <w:tc>
          <w:tcPr>
            <w:tcW w:w="2947" w:type="dxa"/>
          </w:tcPr>
          <w:p w14:paraId="24100E14" w14:textId="21C21526" w:rsidR="00D205F8" w:rsidRPr="009C6882" w:rsidRDefault="00AF32B2" w:rsidP="00734385">
            <w:pPr>
              <w:spacing w:before="20" w:after="0" w:line="240" w:lineRule="auto"/>
              <w:rPr>
                <w:b/>
                <w:bCs/>
                <w:color w:val="000000" w:themeColor="text1"/>
                <w:szCs w:val="24"/>
              </w:rPr>
            </w:pPr>
            <w:r>
              <w:rPr>
                <w:b/>
                <w:bCs/>
                <w:color w:val="000000" w:themeColor="text1"/>
                <w:szCs w:val="24"/>
              </w:rPr>
              <w:t>Trasų sprendiniai ir parametrai</w:t>
            </w:r>
          </w:p>
        </w:tc>
        <w:tc>
          <w:tcPr>
            <w:tcW w:w="6088" w:type="dxa"/>
          </w:tcPr>
          <w:p w14:paraId="5E214400" w14:textId="2B5EA09B" w:rsidR="00D205F8" w:rsidRDefault="00E50695" w:rsidP="00594E16">
            <w:pPr>
              <w:spacing w:after="0"/>
              <w:rPr>
                <w:color w:val="000000" w:themeColor="text1"/>
              </w:rPr>
            </w:pPr>
            <w:r>
              <w:rPr>
                <w:color w:val="000000" w:themeColor="text1"/>
              </w:rPr>
              <w:t xml:space="preserve">4.1 </w:t>
            </w:r>
            <w:r w:rsidR="00AF32B2">
              <w:rPr>
                <w:color w:val="000000" w:themeColor="text1"/>
              </w:rPr>
              <w:t>Trasų išdėstymas, įrengiami elementai</w:t>
            </w:r>
            <w:r>
              <w:rPr>
                <w:color w:val="000000" w:themeColor="text1"/>
              </w:rPr>
              <w:t xml:space="preserve"> ir kiti trasų parametrai turi būti parenkami atsižvelgiant į trasų sudėtingumo lygį. </w:t>
            </w:r>
            <w:r w:rsidR="00AF32B2" w:rsidRPr="00AF32B2">
              <w:rPr>
                <w:color w:val="000000" w:themeColor="text1"/>
              </w:rPr>
              <w:t xml:space="preserve">Trasų kompleksą turi sudaryti kelių skirtingų </w:t>
            </w:r>
            <w:r w:rsidR="003D16BD">
              <w:rPr>
                <w:color w:val="000000" w:themeColor="text1"/>
              </w:rPr>
              <w:t>stilių ir sudėtingumų trasos</w:t>
            </w:r>
            <w:r w:rsidR="00AF32B2" w:rsidRPr="00AF32B2">
              <w:rPr>
                <w:color w:val="000000" w:themeColor="text1"/>
              </w:rPr>
              <w:t>:</w:t>
            </w:r>
          </w:p>
          <w:p w14:paraId="6E3DA73C" w14:textId="7FCEB0C7" w:rsidR="00AF32B2" w:rsidRDefault="00AF32B2" w:rsidP="00594E16">
            <w:pPr>
              <w:spacing w:after="0"/>
              <w:rPr>
                <w:color w:val="000000" w:themeColor="text1"/>
              </w:rPr>
            </w:pPr>
            <w:r>
              <w:rPr>
                <w:color w:val="000000" w:themeColor="text1"/>
              </w:rPr>
              <w:t xml:space="preserve">-Žemo sudėtingumo </w:t>
            </w:r>
            <w:r w:rsidR="003D16BD">
              <w:rPr>
                <w:color w:val="000000" w:themeColor="text1"/>
              </w:rPr>
              <w:t>„posūkių“ trasa</w:t>
            </w:r>
            <w:r>
              <w:rPr>
                <w:color w:val="000000" w:themeColor="text1"/>
              </w:rPr>
              <w:t>;</w:t>
            </w:r>
          </w:p>
          <w:p w14:paraId="3760BF46" w14:textId="1438256F" w:rsidR="003D16BD" w:rsidRDefault="003D16BD" w:rsidP="00594E16">
            <w:pPr>
              <w:spacing w:after="0"/>
              <w:rPr>
                <w:color w:val="000000" w:themeColor="text1"/>
              </w:rPr>
            </w:pPr>
            <w:r>
              <w:rPr>
                <w:color w:val="000000" w:themeColor="text1"/>
              </w:rPr>
              <w:t xml:space="preserve">-Žemo sudėtingumo </w:t>
            </w:r>
            <w:r w:rsidR="00BF4501">
              <w:rPr>
                <w:color w:val="000000" w:themeColor="text1"/>
              </w:rPr>
              <w:t>„</w:t>
            </w:r>
            <w:r>
              <w:rPr>
                <w:color w:val="000000" w:themeColor="text1"/>
              </w:rPr>
              <w:t>miško</w:t>
            </w:r>
            <w:r w:rsidR="00BF4501">
              <w:rPr>
                <w:color w:val="000000" w:themeColor="text1"/>
              </w:rPr>
              <w:t>“</w:t>
            </w:r>
            <w:r>
              <w:rPr>
                <w:color w:val="000000" w:themeColor="text1"/>
              </w:rPr>
              <w:t xml:space="preserve"> trasa;</w:t>
            </w:r>
          </w:p>
          <w:p w14:paraId="1EA24AF2" w14:textId="61B1DF41" w:rsidR="00AF32B2" w:rsidRDefault="00AF32B2" w:rsidP="00594E16">
            <w:pPr>
              <w:spacing w:after="0"/>
              <w:rPr>
                <w:color w:val="000000" w:themeColor="text1"/>
              </w:rPr>
            </w:pPr>
            <w:r>
              <w:rPr>
                <w:color w:val="000000" w:themeColor="text1"/>
              </w:rPr>
              <w:t xml:space="preserve">-Vidutinio sudėtingumo </w:t>
            </w:r>
            <w:r w:rsidR="003D16BD">
              <w:rPr>
                <w:color w:val="000000" w:themeColor="text1"/>
              </w:rPr>
              <w:t>šuolių trasa</w:t>
            </w:r>
            <w:r>
              <w:rPr>
                <w:color w:val="000000" w:themeColor="text1"/>
              </w:rPr>
              <w:t>;</w:t>
            </w:r>
          </w:p>
          <w:p w14:paraId="3F6290BA" w14:textId="036FC145" w:rsidR="00AF32B2" w:rsidRDefault="00AF32B2" w:rsidP="00594E16">
            <w:pPr>
              <w:spacing w:after="0"/>
              <w:rPr>
                <w:color w:val="000000" w:themeColor="text1"/>
              </w:rPr>
            </w:pPr>
            <w:r>
              <w:rPr>
                <w:color w:val="000000" w:themeColor="text1"/>
              </w:rPr>
              <w:t xml:space="preserve">-Aukštesnio sudėtingumo </w:t>
            </w:r>
            <w:r w:rsidR="003D16BD">
              <w:rPr>
                <w:color w:val="000000" w:themeColor="text1"/>
              </w:rPr>
              <w:t xml:space="preserve">greitojo </w:t>
            </w:r>
            <w:proofErr w:type="spellStart"/>
            <w:r w:rsidR="003D16BD">
              <w:rPr>
                <w:color w:val="000000" w:themeColor="text1"/>
              </w:rPr>
              <w:t>nusleidimo</w:t>
            </w:r>
            <w:proofErr w:type="spellEnd"/>
            <w:r w:rsidR="003D16BD">
              <w:rPr>
                <w:color w:val="000000" w:themeColor="text1"/>
              </w:rPr>
              <w:t xml:space="preserve"> trasa</w:t>
            </w:r>
            <w:r>
              <w:rPr>
                <w:color w:val="000000" w:themeColor="text1"/>
              </w:rPr>
              <w:t>.</w:t>
            </w:r>
          </w:p>
          <w:p w14:paraId="715621EB" w14:textId="02889A78" w:rsidR="003D16BD" w:rsidRPr="00AF32B2" w:rsidRDefault="003D16BD" w:rsidP="00594E16">
            <w:pPr>
              <w:spacing w:after="0"/>
              <w:rPr>
                <w:color w:val="000000" w:themeColor="text1"/>
              </w:rPr>
            </w:pPr>
            <w:r>
              <w:rPr>
                <w:color w:val="000000" w:themeColor="text1"/>
              </w:rPr>
              <w:t>-„</w:t>
            </w:r>
            <w:proofErr w:type="spellStart"/>
            <w:r>
              <w:rPr>
                <w:color w:val="000000" w:themeColor="text1"/>
              </w:rPr>
              <w:t>Pumptrack</w:t>
            </w:r>
            <w:proofErr w:type="spellEnd"/>
            <w:r>
              <w:rPr>
                <w:color w:val="000000" w:themeColor="text1"/>
              </w:rPr>
              <w:t>“ stiliaus trasa su šuolių sekcija.</w:t>
            </w:r>
          </w:p>
          <w:p w14:paraId="316EDFB3" w14:textId="77777777" w:rsidR="00AF32B2" w:rsidRDefault="00E50695" w:rsidP="00594E16">
            <w:pPr>
              <w:spacing w:after="0"/>
              <w:rPr>
                <w:color w:val="000000" w:themeColor="text1"/>
              </w:rPr>
            </w:pPr>
            <w:r>
              <w:rPr>
                <w:color w:val="000000" w:themeColor="text1"/>
              </w:rPr>
              <w:t>-Jungiamieji takai skirti lankytojams pasiekti trasų pradžią.</w:t>
            </w:r>
          </w:p>
          <w:p w14:paraId="6479EFBA" w14:textId="77777777" w:rsidR="00E50695" w:rsidRDefault="00E50695" w:rsidP="00594E16">
            <w:pPr>
              <w:spacing w:after="0"/>
              <w:rPr>
                <w:color w:val="000000" w:themeColor="text1"/>
              </w:rPr>
            </w:pPr>
          </w:p>
          <w:p w14:paraId="10CD966D" w14:textId="10C560FD" w:rsidR="00E50695" w:rsidRDefault="00E50695" w:rsidP="00594E16">
            <w:pPr>
              <w:spacing w:after="0"/>
              <w:rPr>
                <w:color w:val="000000" w:themeColor="text1"/>
              </w:rPr>
            </w:pPr>
            <w:r>
              <w:rPr>
                <w:color w:val="000000" w:themeColor="text1"/>
              </w:rPr>
              <w:t>4.2 Trasos turi turėti pagrindinę judėjimo kryptį.</w:t>
            </w:r>
          </w:p>
          <w:p w14:paraId="6846CED1" w14:textId="764E453D" w:rsidR="00E50695" w:rsidRDefault="00E50695" w:rsidP="00594E16">
            <w:pPr>
              <w:spacing w:after="0"/>
              <w:rPr>
                <w:color w:val="000000" w:themeColor="text1"/>
              </w:rPr>
            </w:pPr>
            <w:r>
              <w:rPr>
                <w:color w:val="000000" w:themeColor="text1"/>
              </w:rPr>
              <w:t xml:space="preserve">4.3 Trasų išdėstymas turi </w:t>
            </w:r>
            <w:proofErr w:type="spellStart"/>
            <w:r>
              <w:rPr>
                <w:color w:val="000000" w:themeColor="text1"/>
              </w:rPr>
              <w:t>leis</w:t>
            </w:r>
            <w:r w:rsidR="00644C24">
              <w:rPr>
                <w:color w:val="000000" w:themeColor="text1"/>
              </w:rPr>
              <w:t>TI</w:t>
            </w:r>
            <w:proofErr w:type="spellEnd"/>
            <w:r>
              <w:rPr>
                <w:color w:val="000000" w:themeColor="text1"/>
              </w:rPr>
              <w:t xml:space="preserve"> lankytojams judėti trasų </w:t>
            </w:r>
            <w:proofErr w:type="spellStart"/>
            <w:r>
              <w:rPr>
                <w:color w:val="000000" w:themeColor="text1"/>
              </w:rPr>
              <w:t>kompelso</w:t>
            </w:r>
            <w:proofErr w:type="spellEnd"/>
            <w:r>
              <w:rPr>
                <w:color w:val="000000" w:themeColor="text1"/>
              </w:rPr>
              <w:t xml:space="preserve"> terit</w:t>
            </w:r>
            <w:r w:rsidR="003D16BD">
              <w:rPr>
                <w:color w:val="000000" w:themeColor="text1"/>
              </w:rPr>
              <w:t>orijoje nepertraukiamai (ratu).</w:t>
            </w:r>
          </w:p>
          <w:p w14:paraId="5A59396B" w14:textId="765DB9B1" w:rsidR="00E50695" w:rsidRDefault="00E50695" w:rsidP="00594E16">
            <w:pPr>
              <w:spacing w:after="0"/>
              <w:rPr>
                <w:color w:val="000000" w:themeColor="text1"/>
              </w:rPr>
            </w:pPr>
            <w:r>
              <w:rPr>
                <w:color w:val="000000" w:themeColor="text1"/>
              </w:rPr>
              <w:t>4.4 Trasų parametrai</w:t>
            </w:r>
            <w:r w:rsidR="00594E16">
              <w:rPr>
                <w:color w:val="000000" w:themeColor="text1"/>
              </w:rPr>
              <w:t>, elementai ir reljefas</w:t>
            </w:r>
            <w:r>
              <w:rPr>
                <w:color w:val="000000" w:themeColor="text1"/>
              </w:rPr>
              <w:t>:</w:t>
            </w:r>
          </w:p>
          <w:p w14:paraId="34E5A3C0" w14:textId="12E5B11A" w:rsidR="00594E16" w:rsidRDefault="00E50695" w:rsidP="00594E16">
            <w:pPr>
              <w:spacing w:after="0"/>
              <w:rPr>
                <w:color w:val="000000" w:themeColor="text1"/>
              </w:rPr>
            </w:pPr>
            <w:r>
              <w:rPr>
                <w:color w:val="000000" w:themeColor="text1"/>
              </w:rPr>
              <w:t>4.4.1 Žemo sudėtingumo</w:t>
            </w:r>
            <w:r w:rsidR="003D16BD">
              <w:rPr>
                <w:color w:val="000000" w:themeColor="text1"/>
              </w:rPr>
              <w:t xml:space="preserve"> „posūkių“ trasa</w:t>
            </w:r>
            <w:r>
              <w:rPr>
                <w:color w:val="000000" w:themeColor="text1"/>
              </w:rPr>
              <w:t>:</w:t>
            </w:r>
            <w:r>
              <w:rPr>
                <w:color w:val="000000" w:themeColor="text1"/>
              </w:rPr>
              <w:br/>
            </w:r>
            <w:r w:rsidR="00594E16">
              <w:rPr>
                <w:color w:val="000000" w:themeColor="text1"/>
              </w:rPr>
              <w:t xml:space="preserve">4.4.1.1 </w:t>
            </w:r>
            <w:r>
              <w:rPr>
                <w:color w:val="000000" w:themeColor="text1"/>
              </w:rPr>
              <w:t xml:space="preserve">Minimalus važiuojamosios dalies plotis </w:t>
            </w:r>
            <w:r w:rsidR="006203AF">
              <w:rPr>
                <w:color w:val="000000" w:themeColor="text1"/>
              </w:rPr>
              <w:t>ne mažesnis nei</w:t>
            </w:r>
            <w:r>
              <w:rPr>
                <w:color w:val="000000" w:themeColor="text1"/>
              </w:rPr>
              <w:t xml:space="preserve"> 1</w:t>
            </w:r>
            <w:r w:rsidR="00594E16">
              <w:rPr>
                <w:color w:val="000000" w:themeColor="text1"/>
              </w:rPr>
              <w:t>,5m</w:t>
            </w:r>
            <w:r w:rsidR="00476A8A">
              <w:rPr>
                <w:color w:val="000000" w:themeColor="text1"/>
              </w:rPr>
              <w:t>, ilgis</w:t>
            </w:r>
            <w:r w:rsidR="006203AF">
              <w:rPr>
                <w:color w:val="000000" w:themeColor="text1"/>
              </w:rPr>
              <w:t xml:space="preserve"> ne trumpesnis </w:t>
            </w:r>
            <w:r w:rsidR="003D16BD">
              <w:rPr>
                <w:color w:val="000000" w:themeColor="text1"/>
              </w:rPr>
              <w:t>200</w:t>
            </w:r>
            <w:r w:rsidR="006203AF">
              <w:rPr>
                <w:color w:val="000000" w:themeColor="text1"/>
              </w:rPr>
              <w:t xml:space="preserve"> </w:t>
            </w:r>
            <w:r w:rsidR="00476A8A">
              <w:rPr>
                <w:color w:val="000000" w:themeColor="text1"/>
              </w:rPr>
              <w:t>m</w:t>
            </w:r>
            <w:r w:rsidR="006203AF">
              <w:rPr>
                <w:color w:val="000000" w:themeColor="text1"/>
              </w:rPr>
              <w:t>.</w:t>
            </w:r>
            <w:r w:rsidR="00594E16">
              <w:rPr>
                <w:color w:val="000000" w:themeColor="text1"/>
              </w:rPr>
              <w:br/>
              <w:t>4.4.1.2 Tras</w:t>
            </w:r>
            <w:r w:rsidR="003D16BD">
              <w:rPr>
                <w:color w:val="000000" w:themeColor="text1"/>
              </w:rPr>
              <w:t>a</w:t>
            </w:r>
            <w:r w:rsidR="00594E16">
              <w:rPr>
                <w:color w:val="000000" w:themeColor="text1"/>
              </w:rPr>
              <w:t xml:space="preserve"> įrengiam</w:t>
            </w:r>
            <w:r w:rsidR="003D16BD">
              <w:rPr>
                <w:color w:val="000000" w:themeColor="text1"/>
              </w:rPr>
              <w:t>a</w:t>
            </w:r>
            <w:r w:rsidR="00594E16">
              <w:rPr>
                <w:color w:val="000000" w:themeColor="text1"/>
              </w:rPr>
              <w:t xml:space="preserve"> </w:t>
            </w:r>
            <w:r w:rsidR="003D16BD">
              <w:rPr>
                <w:color w:val="000000" w:themeColor="text1"/>
              </w:rPr>
              <w:t>sklype esančiame šlaite</w:t>
            </w:r>
            <w:r w:rsidR="00594E16">
              <w:rPr>
                <w:color w:val="000000" w:themeColor="text1"/>
              </w:rPr>
              <w:t>, vengiant stačių įkalnių ar nuokalnių.</w:t>
            </w:r>
          </w:p>
          <w:p w14:paraId="3A583D16" w14:textId="584A62A2" w:rsidR="00C26548" w:rsidRDefault="00594E16" w:rsidP="00476A8A">
            <w:pPr>
              <w:spacing w:after="0"/>
              <w:rPr>
                <w:color w:val="000000" w:themeColor="text1"/>
              </w:rPr>
            </w:pPr>
            <w:r>
              <w:rPr>
                <w:color w:val="000000" w:themeColor="text1"/>
              </w:rPr>
              <w:t xml:space="preserve">4.4.1.3 Trasas sudarantys elementai (kalneliai, </w:t>
            </w:r>
            <w:proofErr w:type="spellStart"/>
            <w:r>
              <w:rPr>
                <w:color w:val="000000" w:themeColor="text1"/>
              </w:rPr>
              <w:t>viražiniai</w:t>
            </w:r>
            <w:proofErr w:type="spellEnd"/>
            <w:r>
              <w:rPr>
                <w:color w:val="000000" w:themeColor="text1"/>
              </w:rPr>
              <w:t xml:space="preserve"> posūkiai) turi būti parenkami ir išdėstomi taip, kad užtikrintų saugų pradedančiųjų </w:t>
            </w:r>
            <w:proofErr w:type="spellStart"/>
            <w:r>
              <w:rPr>
                <w:color w:val="000000" w:themeColor="text1"/>
              </w:rPr>
              <w:t>dviratinikų</w:t>
            </w:r>
            <w:proofErr w:type="spellEnd"/>
            <w:r>
              <w:rPr>
                <w:color w:val="000000" w:themeColor="text1"/>
              </w:rPr>
              <w:t xml:space="preserve"> judėjimą tolygiu greičiu, vengiant staigaus stabdymo ar įsibėgėjimo zonų.</w:t>
            </w:r>
          </w:p>
          <w:p w14:paraId="3BF6D151" w14:textId="04C19E61" w:rsidR="00476A8A" w:rsidRDefault="00594E16" w:rsidP="00476A8A">
            <w:pPr>
              <w:spacing w:after="0"/>
              <w:rPr>
                <w:color w:val="000000" w:themeColor="text1"/>
              </w:rPr>
            </w:pPr>
            <w:r>
              <w:rPr>
                <w:color w:val="000000" w:themeColor="text1"/>
              </w:rPr>
              <w:br/>
            </w:r>
            <w:r w:rsidR="00476A8A">
              <w:rPr>
                <w:color w:val="000000" w:themeColor="text1"/>
              </w:rPr>
              <w:t xml:space="preserve">4.4.2 </w:t>
            </w:r>
            <w:r w:rsidR="00BF4501">
              <w:rPr>
                <w:color w:val="000000" w:themeColor="text1"/>
              </w:rPr>
              <w:t>Žemo sudėtingumo „miško“ trasa</w:t>
            </w:r>
            <w:r w:rsidR="00476A8A">
              <w:rPr>
                <w:color w:val="000000" w:themeColor="text1"/>
              </w:rPr>
              <w:t>:</w:t>
            </w:r>
            <w:r w:rsidR="00476A8A">
              <w:rPr>
                <w:color w:val="000000" w:themeColor="text1"/>
              </w:rPr>
              <w:br/>
              <w:t>4.4.2.1 Minimalus važiuojamosios dalies plotis</w:t>
            </w:r>
            <w:r w:rsidR="006203AF">
              <w:rPr>
                <w:color w:val="000000" w:themeColor="text1"/>
              </w:rPr>
              <w:t xml:space="preserve"> ne mažesnis</w:t>
            </w:r>
            <w:r w:rsidR="00476A8A">
              <w:rPr>
                <w:color w:val="000000" w:themeColor="text1"/>
              </w:rPr>
              <w:t xml:space="preserve"> </w:t>
            </w:r>
            <w:r w:rsidR="006203AF">
              <w:rPr>
                <w:color w:val="000000" w:themeColor="text1"/>
              </w:rPr>
              <w:t xml:space="preserve">nei </w:t>
            </w:r>
            <w:r w:rsidR="00476A8A">
              <w:rPr>
                <w:color w:val="000000" w:themeColor="text1"/>
              </w:rPr>
              <w:t>1,</w:t>
            </w:r>
            <w:r w:rsidR="00BF4501">
              <w:rPr>
                <w:color w:val="000000" w:themeColor="text1"/>
              </w:rPr>
              <w:t>2</w:t>
            </w:r>
            <w:r w:rsidR="006203AF">
              <w:rPr>
                <w:color w:val="000000" w:themeColor="text1"/>
              </w:rPr>
              <w:t xml:space="preserve"> </w:t>
            </w:r>
            <w:r w:rsidR="00476A8A">
              <w:rPr>
                <w:color w:val="000000" w:themeColor="text1"/>
              </w:rPr>
              <w:t xml:space="preserve">m, </w:t>
            </w:r>
            <w:r w:rsidR="006203AF">
              <w:rPr>
                <w:color w:val="000000" w:themeColor="text1"/>
              </w:rPr>
              <w:t xml:space="preserve">ne trumpesnis nei </w:t>
            </w:r>
            <w:r w:rsidR="00BF4501">
              <w:rPr>
                <w:color w:val="000000" w:themeColor="text1"/>
              </w:rPr>
              <w:t>150</w:t>
            </w:r>
            <w:r w:rsidR="006203AF">
              <w:rPr>
                <w:color w:val="000000" w:themeColor="text1"/>
              </w:rPr>
              <w:t xml:space="preserve"> </w:t>
            </w:r>
            <w:r w:rsidR="00476A8A">
              <w:rPr>
                <w:color w:val="000000" w:themeColor="text1"/>
              </w:rPr>
              <w:t>m</w:t>
            </w:r>
            <w:r w:rsidR="006203AF">
              <w:rPr>
                <w:color w:val="000000" w:themeColor="text1"/>
              </w:rPr>
              <w:t>.</w:t>
            </w:r>
            <w:r w:rsidR="00476A8A">
              <w:rPr>
                <w:color w:val="000000" w:themeColor="text1"/>
              </w:rPr>
              <w:br/>
              <w:t>4.4.</w:t>
            </w:r>
            <w:r w:rsidR="00074A1A">
              <w:rPr>
                <w:color w:val="000000" w:themeColor="text1"/>
              </w:rPr>
              <w:t>2</w:t>
            </w:r>
            <w:r w:rsidR="00476A8A">
              <w:rPr>
                <w:color w:val="000000" w:themeColor="text1"/>
              </w:rPr>
              <w:t xml:space="preserve">.2 </w:t>
            </w:r>
            <w:r w:rsidR="00BF4501">
              <w:rPr>
                <w:color w:val="000000" w:themeColor="text1"/>
              </w:rPr>
              <w:t>Trasa įrengiama tarp viršutinėje šlaito dalyje esančių medžių</w:t>
            </w:r>
            <w:r w:rsidR="00C26548">
              <w:rPr>
                <w:color w:val="000000" w:themeColor="text1"/>
              </w:rPr>
              <w:t>.</w:t>
            </w:r>
          </w:p>
          <w:p w14:paraId="70B47A61" w14:textId="0237C2A5" w:rsidR="00E50695" w:rsidRDefault="00476A8A" w:rsidP="00C26548">
            <w:pPr>
              <w:spacing w:after="0"/>
              <w:rPr>
                <w:color w:val="000000" w:themeColor="text1"/>
              </w:rPr>
            </w:pPr>
            <w:r>
              <w:rPr>
                <w:color w:val="000000" w:themeColor="text1"/>
              </w:rPr>
              <w:t>4.4.2.3 Tras</w:t>
            </w:r>
            <w:r w:rsidR="00BF4501">
              <w:rPr>
                <w:color w:val="000000" w:themeColor="text1"/>
              </w:rPr>
              <w:t>oje įrengiami</w:t>
            </w:r>
            <w:r w:rsidR="00A6634C">
              <w:rPr>
                <w:color w:val="000000" w:themeColor="text1"/>
              </w:rPr>
              <w:t xml:space="preserve"> </w:t>
            </w:r>
            <w:r w:rsidR="006203AF">
              <w:rPr>
                <w:color w:val="000000" w:themeColor="text1"/>
              </w:rPr>
              <w:t xml:space="preserve"> ne mažiau nei </w:t>
            </w:r>
            <w:r w:rsidR="00A6634C">
              <w:rPr>
                <w:color w:val="000000" w:themeColor="text1"/>
              </w:rPr>
              <w:t>5</w:t>
            </w:r>
            <w:r w:rsidR="005028A1">
              <w:rPr>
                <w:color w:val="000000" w:themeColor="text1"/>
              </w:rPr>
              <w:t xml:space="preserve"> mediniai </w:t>
            </w:r>
            <w:r w:rsidR="00BF4501">
              <w:rPr>
                <w:color w:val="000000" w:themeColor="text1"/>
              </w:rPr>
              <w:t xml:space="preserve"> elementai: tilteliai, </w:t>
            </w:r>
            <w:r w:rsidR="00A6634C">
              <w:rPr>
                <w:color w:val="000000" w:themeColor="text1"/>
              </w:rPr>
              <w:t>balanso elementai, posūkiai.</w:t>
            </w:r>
          </w:p>
          <w:p w14:paraId="296D3166" w14:textId="25B18DD4" w:rsidR="00A6634C" w:rsidRDefault="00A6634C" w:rsidP="00C26548">
            <w:pPr>
              <w:spacing w:after="0"/>
              <w:rPr>
                <w:color w:val="000000" w:themeColor="text1"/>
              </w:rPr>
            </w:pPr>
            <w:r>
              <w:rPr>
                <w:color w:val="000000" w:themeColor="text1"/>
              </w:rPr>
              <w:t>4.4.2.4 Elementai prie žemės tvirtinami įsukamais poliais.</w:t>
            </w:r>
          </w:p>
          <w:p w14:paraId="279AB6E3" w14:textId="522BB017" w:rsidR="00A6634C" w:rsidRDefault="00A6634C" w:rsidP="00C26548">
            <w:pPr>
              <w:spacing w:after="0"/>
              <w:rPr>
                <w:color w:val="000000" w:themeColor="text1"/>
              </w:rPr>
            </w:pPr>
            <w:r>
              <w:rPr>
                <w:color w:val="000000" w:themeColor="text1"/>
              </w:rPr>
              <w:lastRenderedPageBreak/>
              <w:t xml:space="preserve">4.4.2.4 Mediniai </w:t>
            </w:r>
            <w:proofErr w:type="spellStart"/>
            <w:r>
              <w:rPr>
                <w:color w:val="000000" w:themeColor="text1"/>
              </w:rPr>
              <w:t>konstukcijos</w:t>
            </w:r>
            <w:proofErr w:type="spellEnd"/>
            <w:r>
              <w:rPr>
                <w:color w:val="000000" w:themeColor="text1"/>
              </w:rPr>
              <w:t xml:space="preserve"> elementai įrengiami iš impregnuotos medienos ją padengiant epoksidine derva ar kita danga užtikrinančia medinių elementų </w:t>
            </w:r>
            <w:proofErr w:type="spellStart"/>
            <w:r>
              <w:rPr>
                <w:color w:val="000000" w:themeColor="text1"/>
              </w:rPr>
              <w:t>igaamžiškumą</w:t>
            </w:r>
            <w:proofErr w:type="spellEnd"/>
            <w:r>
              <w:rPr>
                <w:color w:val="000000" w:themeColor="text1"/>
              </w:rPr>
              <w:t>.</w:t>
            </w:r>
          </w:p>
          <w:p w14:paraId="4AC7808E" w14:textId="77777777" w:rsidR="00074A1A" w:rsidRDefault="00074A1A" w:rsidP="00C26548">
            <w:pPr>
              <w:spacing w:after="0"/>
              <w:rPr>
                <w:color w:val="000000" w:themeColor="text1"/>
              </w:rPr>
            </w:pPr>
          </w:p>
          <w:p w14:paraId="6311106C" w14:textId="0FFEC8B9" w:rsidR="00074A1A" w:rsidRDefault="00074A1A" w:rsidP="00074A1A">
            <w:pPr>
              <w:spacing w:after="0"/>
              <w:rPr>
                <w:color w:val="000000" w:themeColor="text1"/>
              </w:rPr>
            </w:pPr>
            <w:r>
              <w:rPr>
                <w:color w:val="000000" w:themeColor="text1"/>
              </w:rPr>
              <w:t xml:space="preserve">4.4.3 </w:t>
            </w:r>
            <w:r w:rsidR="00A6634C">
              <w:rPr>
                <w:color w:val="000000" w:themeColor="text1"/>
              </w:rPr>
              <w:t>Šuolių trasa</w:t>
            </w:r>
            <w:r>
              <w:rPr>
                <w:color w:val="000000" w:themeColor="text1"/>
              </w:rPr>
              <w:t>:</w:t>
            </w:r>
            <w:r>
              <w:rPr>
                <w:color w:val="000000" w:themeColor="text1"/>
              </w:rPr>
              <w:br/>
              <w:t xml:space="preserve">4.4.3.1 Minimalus važiuojamosios dalies plotis </w:t>
            </w:r>
            <w:r w:rsidR="006203AF">
              <w:rPr>
                <w:color w:val="000000" w:themeColor="text1"/>
              </w:rPr>
              <w:t xml:space="preserve">ne mažesnis nei </w:t>
            </w:r>
            <w:r>
              <w:rPr>
                <w:color w:val="000000" w:themeColor="text1"/>
              </w:rPr>
              <w:t>1,</w:t>
            </w:r>
            <w:r w:rsidR="00A6634C">
              <w:rPr>
                <w:color w:val="000000" w:themeColor="text1"/>
              </w:rPr>
              <w:t>5</w:t>
            </w:r>
            <w:r>
              <w:rPr>
                <w:color w:val="000000" w:themeColor="text1"/>
              </w:rPr>
              <w:t>m, ilgis</w:t>
            </w:r>
            <w:r w:rsidR="006203AF">
              <w:rPr>
                <w:color w:val="000000" w:themeColor="text1"/>
              </w:rPr>
              <w:t xml:space="preserve"> ne trumpesnis nei </w:t>
            </w:r>
            <w:r>
              <w:rPr>
                <w:color w:val="000000" w:themeColor="text1"/>
              </w:rPr>
              <w:t>1</w:t>
            </w:r>
            <w:r w:rsidR="00A6634C">
              <w:rPr>
                <w:color w:val="000000" w:themeColor="text1"/>
              </w:rPr>
              <w:t>20</w:t>
            </w:r>
            <w:r w:rsidR="006203AF">
              <w:rPr>
                <w:color w:val="000000" w:themeColor="text1"/>
              </w:rPr>
              <w:t xml:space="preserve"> m.</w:t>
            </w:r>
            <w:r>
              <w:rPr>
                <w:color w:val="000000" w:themeColor="text1"/>
              </w:rPr>
              <w:br/>
              <w:t>4.4.3.2 Tras</w:t>
            </w:r>
            <w:r w:rsidR="00A6634C">
              <w:rPr>
                <w:color w:val="000000" w:themeColor="text1"/>
              </w:rPr>
              <w:t>a</w:t>
            </w:r>
            <w:r>
              <w:rPr>
                <w:color w:val="000000" w:themeColor="text1"/>
              </w:rPr>
              <w:t xml:space="preserve"> įrengiam</w:t>
            </w:r>
            <w:r w:rsidR="00A6634C">
              <w:rPr>
                <w:color w:val="000000" w:themeColor="text1"/>
              </w:rPr>
              <w:t>a sklype</w:t>
            </w:r>
            <w:r>
              <w:rPr>
                <w:color w:val="000000" w:themeColor="text1"/>
              </w:rPr>
              <w:t xml:space="preserve"> esančiame šlaite. Trasos įkalnės ir nuokalnės parenkamos, kad būtų minimizuojamas vandens erozijos poveikis trasoms.</w:t>
            </w:r>
          </w:p>
          <w:p w14:paraId="63B2342C" w14:textId="7598CA48" w:rsidR="00A6634C" w:rsidRDefault="00074A1A" w:rsidP="00074A1A">
            <w:pPr>
              <w:spacing w:after="0"/>
              <w:rPr>
                <w:color w:val="000000" w:themeColor="text1"/>
              </w:rPr>
            </w:pPr>
            <w:r>
              <w:rPr>
                <w:color w:val="000000" w:themeColor="text1"/>
              </w:rPr>
              <w:t xml:space="preserve">4.4.3.3 Trasas sudarantys elementai (kalneliai, šuoliai, </w:t>
            </w:r>
            <w:proofErr w:type="spellStart"/>
            <w:r>
              <w:rPr>
                <w:color w:val="000000" w:themeColor="text1"/>
              </w:rPr>
              <w:t>viražiniai</w:t>
            </w:r>
            <w:proofErr w:type="spellEnd"/>
            <w:r>
              <w:rPr>
                <w:color w:val="000000" w:themeColor="text1"/>
              </w:rPr>
              <w:t xml:space="preserve"> posūkiai) </w:t>
            </w:r>
            <w:r w:rsidR="00A6634C">
              <w:rPr>
                <w:color w:val="000000" w:themeColor="text1"/>
              </w:rPr>
              <w:t>turi leisti juos įveikti visų įgūdžių lygių lankytojams saugiu greičiu.</w:t>
            </w:r>
          </w:p>
          <w:p w14:paraId="077FBE86" w14:textId="4ABCC158" w:rsidR="00074A1A" w:rsidRDefault="00074A1A" w:rsidP="00074A1A">
            <w:pPr>
              <w:spacing w:after="0"/>
              <w:rPr>
                <w:color w:val="000000" w:themeColor="text1"/>
              </w:rPr>
            </w:pPr>
          </w:p>
          <w:p w14:paraId="46521C51" w14:textId="7F5FAC7C" w:rsidR="00074A1A" w:rsidRDefault="00074A1A" w:rsidP="00074A1A">
            <w:pPr>
              <w:spacing w:after="0"/>
              <w:rPr>
                <w:color w:val="000000" w:themeColor="text1"/>
              </w:rPr>
            </w:pPr>
            <w:r>
              <w:rPr>
                <w:color w:val="000000" w:themeColor="text1"/>
              </w:rPr>
              <w:t xml:space="preserve">4.4.4 </w:t>
            </w:r>
            <w:r w:rsidR="00A6634C">
              <w:rPr>
                <w:color w:val="000000" w:themeColor="text1"/>
              </w:rPr>
              <w:t>„</w:t>
            </w:r>
            <w:proofErr w:type="spellStart"/>
            <w:r w:rsidR="00A6634C">
              <w:rPr>
                <w:color w:val="000000" w:themeColor="text1"/>
              </w:rPr>
              <w:t>Pumptrack</w:t>
            </w:r>
            <w:proofErr w:type="spellEnd"/>
            <w:r w:rsidR="00A6634C">
              <w:rPr>
                <w:color w:val="000000" w:themeColor="text1"/>
              </w:rPr>
              <w:t>“ stiliaus trasa</w:t>
            </w:r>
            <w:r>
              <w:rPr>
                <w:color w:val="000000" w:themeColor="text1"/>
              </w:rPr>
              <w:t>:</w:t>
            </w:r>
          </w:p>
          <w:p w14:paraId="09F262F5" w14:textId="698157FC" w:rsidR="00074A1A" w:rsidRDefault="00074A1A" w:rsidP="00074A1A">
            <w:pPr>
              <w:spacing w:after="0"/>
              <w:rPr>
                <w:color w:val="000000" w:themeColor="text1"/>
              </w:rPr>
            </w:pPr>
            <w:r>
              <w:rPr>
                <w:color w:val="000000" w:themeColor="text1"/>
              </w:rPr>
              <w:t>4.4.4.1 Minimalus važiuojamosios dalies plotis</w:t>
            </w:r>
            <w:r w:rsidR="006203AF">
              <w:rPr>
                <w:color w:val="000000" w:themeColor="text1"/>
              </w:rPr>
              <w:t xml:space="preserve"> ne mažesnis nei</w:t>
            </w:r>
            <w:r>
              <w:rPr>
                <w:color w:val="000000" w:themeColor="text1"/>
              </w:rPr>
              <w:t xml:space="preserve"> 1,5m, ilgis </w:t>
            </w:r>
            <w:r w:rsidR="006203AF">
              <w:rPr>
                <w:color w:val="000000" w:themeColor="text1"/>
              </w:rPr>
              <w:t>ne trumpesnis nei</w:t>
            </w:r>
            <w:r>
              <w:rPr>
                <w:color w:val="000000" w:themeColor="text1"/>
              </w:rPr>
              <w:t xml:space="preserve"> </w:t>
            </w:r>
            <w:r w:rsidR="00A6634C">
              <w:rPr>
                <w:color w:val="000000" w:themeColor="text1"/>
              </w:rPr>
              <w:t>1</w:t>
            </w:r>
            <w:r w:rsidR="006203AF">
              <w:rPr>
                <w:color w:val="000000" w:themeColor="text1"/>
              </w:rPr>
              <w:t>7</w:t>
            </w:r>
            <w:r w:rsidR="00A6634C">
              <w:rPr>
                <w:color w:val="000000" w:themeColor="text1"/>
              </w:rPr>
              <w:t>0</w:t>
            </w:r>
            <w:r w:rsidR="006203AF">
              <w:rPr>
                <w:color w:val="000000" w:themeColor="text1"/>
              </w:rPr>
              <w:t xml:space="preserve"> m.</w:t>
            </w:r>
          </w:p>
          <w:p w14:paraId="10937EED" w14:textId="1BB8FE27" w:rsidR="00D649CE" w:rsidRDefault="00D649CE" w:rsidP="00074A1A">
            <w:pPr>
              <w:spacing w:after="0"/>
              <w:rPr>
                <w:color w:val="000000" w:themeColor="text1"/>
              </w:rPr>
            </w:pPr>
            <w:r>
              <w:rPr>
                <w:color w:val="000000" w:themeColor="text1"/>
              </w:rPr>
              <w:t xml:space="preserve">4.4.4.2 </w:t>
            </w:r>
            <w:r w:rsidR="00A6634C">
              <w:rPr>
                <w:color w:val="000000" w:themeColor="text1"/>
              </w:rPr>
              <w:t xml:space="preserve">Trasa įrengiama lygioje </w:t>
            </w:r>
            <w:r w:rsidR="00F201DE">
              <w:rPr>
                <w:color w:val="000000" w:themeColor="text1"/>
              </w:rPr>
              <w:t>sk</w:t>
            </w:r>
            <w:r w:rsidR="003174E0">
              <w:rPr>
                <w:color w:val="000000" w:themeColor="text1"/>
              </w:rPr>
              <w:t>ly</w:t>
            </w:r>
            <w:r w:rsidR="00F201DE">
              <w:rPr>
                <w:color w:val="000000" w:themeColor="text1"/>
              </w:rPr>
              <w:t>po vietoje.</w:t>
            </w:r>
          </w:p>
          <w:p w14:paraId="640B5CB1" w14:textId="0782FE2D" w:rsidR="00F201DE" w:rsidRDefault="00F201DE" w:rsidP="00074A1A">
            <w:pPr>
              <w:spacing w:after="0"/>
              <w:rPr>
                <w:color w:val="000000" w:themeColor="text1"/>
              </w:rPr>
            </w:pPr>
            <w:r>
              <w:rPr>
                <w:color w:val="000000" w:themeColor="text1"/>
              </w:rPr>
              <w:t>4.4.4.3 Trasą turi būti uždaro kontūro, leidžianti lankytojams ja važiuoti ratu.</w:t>
            </w:r>
          </w:p>
          <w:p w14:paraId="475DB5CD" w14:textId="6EB9F2B3" w:rsidR="00F201DE" w:rsidRDefault="00F201DE" w:rsidP="00074A1A">
            <w:pPr>
              <w:spacing w:after="0"/>
              <w:rPr>
                <w:color w:val="000000" w:themeColor="text1"/>
              </w:rPr>
            </w:pPr>
            <w:r>
              <w:rPr>
                <w:color w:val="000000" w:themeColor="text1"/>
              </w:rPr>
              <w:t xml:space="preserve">4.4.4.4. Trasoje įrengiama atskira šuolių sekcija, kurią sudaro </w:t>
            </w:r>
            <w:r w:rsidR="006203AF">
              <w:rPr>
                <w:color w:val="000000" w:themeColor="text1"/>
              </w:rPr>
              <w:t xml:space="preserve">ne mažiau nei </w:t>
            </w:r>
            <w:r>
              <w:rPr>
                <w:color w:val="000000" w:themeColor="text1"/>
              </w:rPr>
              <w:t>4 šuoliai.</w:t>
            </w:r>
          </w:p>
          <w:p w14:paraId="209D7937" w14:textId="5440010E" w:rsidR="00F201DE" w:rsidRDefault="00F201DE" w:rsidP="00074A1A">
            <w:pPr>
              <w:spacing w:after="0"/>
              <w:rPr>
                <w:color w:val="000000" w:themeColor="text1"/>
              </w:rPr>
            </w:pPr>
          </w:p>
          <w:p w14:paraId="36755A44" w14:textId="48838658" w:rsidR="00F201DE" w:rsidRDefault="00F201DE" w:rsidP="00074A1A">
            <w:pPr>
              <w:spacing w:after="0"/>
              <w:rPr>
                <w:color w:val="000000" w:themeColor="text1"/>
              </w:rPr>
            </w:pPr>
            <w:r>
              <w:rPr>
                <w:color w:val="000000" w:themeColor="text1"/>
              </w:rPr>
              <w:t>4.4.5 Greitojo nusileidimo trasa</w:t>
            </w:r>
          </w:p>
          <w:p w14:paraId="76CA8140" w14:textId="1294F9D2" w:rsidR="00F201DE" w:rsidRDefault="00F201DE" w:rsidP="00074A1A">
            <w:pPr>
              <w:spacing w:after="0"/>
              <w:rPr>
                <w:color w:val="000000" w:themeColor="text1"/>
              </w:rPr>
            </w:pPr>
            <w:r>
              <w:rPr>
                <w:color w:val="000000" w:themeColor="text1"/>
              </w:rPr>
              <w:t xml:space="preserve">4.4.5.1 Minimalus važiuojamosios dalies plotis </w:t>
            </w:r>
            <w:r w:rsidR="006203AF">
              <w:rPr>
                <w:color w:val="000000" w:themeColor="text1"/>
              </w:rPr>
              <w:t>ne mažesnis nei</w:t>
            </w:r>
            <w:r>
              <w:rPr>
                <w:color w:val="000000" w:themeColor="text1"/>
              </w:rPr>
              <w:t xml:space="preserve"> 1</w:t>
            </w:r>
            <w:r w:rsidR="006203AF">
              <w:rPr>
                <w:color w:val="000000" w:themeColor="text1"/>
              </w:rPr>
              <w:t xml:space="preserve"> </w:t>
            </w:r>
            <w:r>
              <w:rPr>
                <w:color w:val="000000" w:themeColor="text1"/>
              </w:rPr>
              <w:t xml:space="preserve">m, ilgis </w:t>
            </w:r>
            <w:r w:rsidR="006203AF">
              <w:rPr>
                <w:color w:val="000000" w:themeColor="text1"/>
              </w:rPr>
              <w:t xml:space="preserve">ne trumpesnis nei </w:t>
            </w:r>
            <w:r>
              <w:rPr>
                <w:color w:val="000000" w:themeColor="text1"/>
              </w:rPr>
              <w:t>1</w:t>
            </w:r>
            <w:r w:rsidR="006203AF">
              <w:rPr>
                <w:color w:val="000000" w:themeColor="text1"/>
              </w:rPr>
              <w:t>1</w:t>
            </w:r>
            <w:r>
              <w:rPr>
                <w:color w:val="000000" w:themeColor="text1"/>
              </w:rPr>
              <w:t>0</w:t>
            </w:r>
            <w:r w:rsidR="006203AF">
              <w:rPr>
                <w:color w:val="000000" w:themeColor="text1"/>
              </w:rPr>
              <w:t xml:space="preserve"> </w:t>
            </w:r>
            <w:r>
              <w:rPr>
                <w:color w:val="000000" w:themeColor="text1"/>
              </w:rPr>
              <w:t>m</w:t>
            </w:r>
            <w:r w:rsidR="006203AF">
              <w:rPr>
                <w:color w:val="000000" w:themeColor="text1"/>
              </w:rPr>
              <w:t>.</w:t>
            </w:r>
          </w:p>
          <w:p w14:paraId="78C5C7D7" w14:textId="2B2C9E8D" w:rsidR="00F201DE" w:rsidRDefault="00F201DE" w:rsidP="00074A1A">
            <w:pPr>
              <w:spacing w:after="0"/>
              <w:rPr>
                <w:color w:val="000000" w:themeColor="text1"/>
              </w:rPr>
            </w:pPr>
            <w:r>
              <w:rPr>
                <w:color w:val="000000" w:themeColor="text1"/>
              </w:rPr>
              <w:t>4.4.5.2 Trasa įrengiama sklypo rytiniame šlaite.</w:t>
            </w:r>
          </w:p>
          <w:p w14:paraId="16F94C19" w14:textId="22FAEFD8" w:rsidR="00F201DE" w:rsidRDefault="00F201DE" w:rsidP="00074A1A">
            <w:pPr>
              <w:spacing w:after="0"/>
              <w:rPr>
                <w:color w:val="000000" w:themeColor="text1"/>
              </w:rPr>
            </w:pPr>
            <w:r>
              <w:rPr>
                <w:color w:val="000000" w:themeColor="text1"/>
              </w:rPr>
              <w:t>4.4.5.3 Trasą gali sudaryti stačios įkalnės ir nuokalnės, akmenų sekcijos, aukštesnio sudė</w:t>
            </w:r>
            <w:r w:rsidR="003174E0">
              <w:rPr>
                <w:color w:val="000000" w:themeColor="text1"/>
              </w:rPr>
              <w:t>t</w:t>
            </w:r>
            <w:r>
              <w:rPr>
                <w:color w:val="000000" w:themeColor="text1"/>
              </w:rPr>
              <w:t>ingumo posūkių kombinacijos.</w:t>
            </w:r>
          </w:p>
          <w:p w14:paraId="60A19146" w14:textId="314F065E" w:rsidR="00B855A0" w:rsidRDefault="00B855A0" w:rsidP="00074A1A">
            <w:pPr>
              <w:spacing w:after="0"/>
              <w:rPr>
                <w:color w:val="000000" w:themeColor="text1"/>
              </w:rPr>
            </w:pPr>
          </w:p>
          <w:p w14:paraId="7CEC3933" w14:textId="0D84EDE4" w:rsidR="00B855A0" w:rsidRDefault="00B855A0" w:rsidP="00B855A0">
            <w:pPr>
              <w:spacing w:after="0"/>
              <w:rPr>
                <w:color w:val="000000" w:themeColor="text1"/>
              </w:rPr>
            </w:pPr>
            <w:r>
              <w:rPr>
                <w:color w:val="000000" w:themeColor="text1"/>
              </w:rPr>
              <w:t>4.4.6 Jungiamasis takai:</w:t>
            </w:r>
          </w:p>
          <w:p w14:paraId="0D5B47E6" w14:textId="28F0B425" w:rsidR="00B855A0" w:rsidRDefault="00B855A0" w:rsidP="00B855A0">
            <w:pPr>
              <w:spacing w:after="0"/>
              <w:rPr>
                <w:color w:val="000000" w:themeColor="text1"/>
              </w:rPr>
            </w:pPr>
            <w:r>
              <w:rPr>
                <w:color w:val="000000" w:themeColor="text1"/>
              </w:rPr>
              <w:t xml:space="preserve">4.4.6.1 Minimalus važiuojamosios dalies plotis </w:t>
            </w:r>
            <w:r w:rsidR="006203AF">
              <w:rPr>
                <w:color w:val="000000" w:themeColor="text1"/>
              </w:rPr>
              <w:t xml:space="preserve">ne mažesnis nei </w:t>
            </w:r>
            <w:r>
              <w:rPr>
                <w:color w:val="000000" w:themeColor="text1"/>
              </w:rPr>
              <w:t>1,5</w:t>
            </w:r>
            <w:r w:rsidR="006203AF">
              <w:rPr>
                <w:color w:val="000000" w:themeColor="text1"/>
              </w:rPr>
              <w:t xml:space="preserve"> </w:t>
            </w:r>
            <w:r>
              <w:rPr>
                <w:color w:val="000000" w:themeColor="text1"/>
              </w:rPr>
              <w:t xml:space="preserve">m, ilgis </w:t>
            </w:r>
            <w:r w:rsidR="006203AF">
              <w:rPr>
                <w:color w:val="000000" w:themeColor="text1"/>
              </w:rPr>
              <w:t xml:space="preserve">ne trumpesnis nei </w:t>
            </w:r>
            <w:r>
              <w:rPr>
                <w:color w:val="000000" w:themeColor="text1"/>
              </w:rPr>
              <w:t>1</w:t>
            </w:r>
            <w:r w:rsidR="006203AF">
              <w:rPr>
                <w:color w:val="000000" w:themeColor="text1"/>
              </w:rPr>
              <w:t xml:space="preserve">70 </w:t>
            </w:r>
            <w:r>
              <w:rPr>
                <w:color w:val="000000" w:themeColor="text1"/>
              </w:rPr>
              <w:t>m.</w:t>
            </w:r>
          </w:p>
          <w:p w14:paraId="01E20B77" w14:textId="49F74758" w:rsidR="00B855A0" w:rsidRPr="005028A1" w:rsidRDefault="00B855A0" w:rsidP="00B855A0">
            <w:pPr>
              <w:spacing w:after="0"/>
              <w:rPr>
                <w:color w:val="FF0000"/>
              </w:rPr>
            </w:pPr>
            <w:r>
              <w:rPr>
                <w:color w:val="000000" w:themeColor="text1"/>
              </w:rPr>
              <w:t>4.</w:t>
            </w:r>
            <w:r w:rsidRPr="005B7EFA">
              <w:t xml:space="preserve">4.6.2 Takai įrengiami nuo </w:t>
            </w:r>
            <w:r w:rsidR="005028A1" w:rsidRPr="005B7EFA">
              <w:t>šiaurės rytų teritorijos dalyje esančios „</w:t>
            </w:r>
            <w:proofErr w:type="spellStart"/>
            <w:r w:rsidR="005028A1" w:rsidRPr="005B7EFA">
              <w:t>pumptrack</w:t>
            </w:r>
            <w:proofErr w:type="spellEnd"/>
            <w:r w:rsidR="005028A1" w:rsidRPr="005B7EFA">
              <w:t>“ trasos iki šlaito viršuje esančių</w:t>
            </w:r>
            <w:r w:rsidRPr="005B7EFA">
              <w:t xml:space="preserve"> trasų pradžios, leidžiantys lankytojams </w:t>
            </w:r>
            <w:r w:rsidR="005028A1" w:rsidRPr="005B7EFA">
              <w:t>judėti tarp trasų komplekso zonų</w:t>
            </w:r>
            <w:r w:rsidRPr="005B7EFA">
              <w:t>.</w:t>
            </w:r>
          </w:p>
          <w:p w14:paraId="3FB42495" w14:textId="77777777" w:rsidR="00B855A0" w:rsidRDefault="00B855A0" w:rsidP="00074A1A">
            <w:pPr>
              <w:spacing w:after="0"/>
              <w:rPr>
                <w:color w:val="000000" w:themeColor="text1"/>
              </w:rPr>
            </w:pPr>
          </w:p>
          <w:p w14:paraId="48112579" w14:textId="54D76CB8" w:rsidR="00B855A0" w:rsidRDefault="00B855A0" w:rsidP="00074A1A">
            <w:pPr>
              <w:spacing w:after="0"/>
              <w:rPr>
                <w:color w:val="000000" w:themeColor="text1"/>
              </w:rPr>
            </w:pPr>
          </w:p>
          <w:p w14:paraId="6772BFE9" w14:textId="4FF5F5A7" w:rsidR="00B855A0" w:rsidRDefault="00B855A0" w:rsidP="00074A1A">
            <w:pPr>
              <w:spacing w:after="0"/>
              <w:rPr>
                <w:color w:val="000000" w:themeColor="text1"/>
              </w:rPr>
            </w:pPr>
            <w:r>
              <w:rPr>
                <w:color w:val="000000" w:themeColor="text1"/>
              </w:rPr>
              <w:t>4.4.7 Starto/poilsio aikštelės</w:t>
            </w:r>
          </w:p>
          <w:p w14:paraId="75BF1E4D" w14:textId="415D3BAC" w:rsidR="00B855A0" w:rsidRDefault="00B855A0" w:rsidP="00074A1A">
            <w:pPr>
              <w:spacing w:after="0"/>
              <w:rPr>
                <w:color w:val="000000" w:themeColor="text1"/>
              </w:rPr>
            </w:pPr>
            <w:r>
              <w:rPr>
                <w:color w:val="000000" w:themeColor="text1"/>
              </w:rPr>
              <w:t xml:space="preserve">4.4.7.1 Teritorijoje įrengiamos dvi starto poilsio aikštelės: viršutinėje sklypo dalyje įrengiama starto </w:t>
            </w:r>
            <w:proofErr w:type="spellStart"/>
            <w:r>
              <w:rPr>
                <w:color w:val="000000" w:themeColor="text1"/>
              </w:rPr>
              <w:t>aikšetlė</w:t>
            </w:r>
            <w:proofErr w:type="spellEnd"/>
            <w:r>
              <w:rPr>
                <w:color w:val="000000" w:themeColor="text1"/>
              </w:rPr>
              <w:t xml:space="preserve"> trasoms įrengtoms šlaite, šiaurinėje sklypo dalyje įrengiama aikštelė šalia „</w:t>
            </w:r>
            <w:proofErr w:type="spellStart"/>
            <w:r>
              <w:rPr>
                <w:color w:val="000000" w:themeColor="text1"/>
              </w:rPr>
              <w:t>pumptrack</w:t>
            </w:r>
            <w:proofErr w:type="spellEnd"/>
            <w:r>
              <w:rPr>
                <w:color w:val="000000" w:themeColor="text1"/>
              </w:rPr>
              <w:t>“ stiliaus trasos.</w:t>
            </w:r>
          </w:p>
          <w:p w14:paraId="4915AF3F" w14:textId="60A0A971" w:rsidR="00B855A0" w:rsidRDefault="00B855A0" w:rsidP="00074A1A">
            <w:pPr>
              <w:spacing w:after="0"/>
              <w:rPr>
                <w:color w:val="000000" w:themeColor="text1"/>
              </w:rPr>
            </w:pPr>
            <w:r>
              <w:rPr>
                <w:color w:val="000000" w:themeColor="text1"/>
              </w:rPr>
              <w:t>4.4.7.2 Poilsio aikštelėse įrengiami informaciniai ženklai, suoliukai, šiukšliadėžės.</w:t>
            </w:r>
          </w:p>
          <w:p w14:paraId="5392BDCC" w14:textId="3F8813AD" w:rsidR="00B855A0" w:rsidRDefault="00B855A0" w:rsidP="00074A1A">
            <w:pPr>
              <w:spacing w:after="0"/>
              <w:rPr>
                <w:color w:val="000000" w:themeColor="text1"/>
              </w:rPr>
            </w:pPr>
          </w:p>
          <w:p w14:paraId="01D78B01" w14:textId="44FC5308" w:rsidR="00D649CE" w:rsidRDefault="00D649CE" w:rsidP="00074A1A">
            <w:pPr>
              <w:spacing w:after="0"/>
              <w:rPr>
                <w:color w:val="000000" w:themeColor="text1"/>
              </w:rPr>
            </w:pPr>
          </w:p>
          <w:p w14:paraId="1F0A3BCE" w14:textId="6A2B13D6" w:rsidR="00D649CE" w:rsidRDefault="00D649CE" w:rsidP="00074A1A">
            <w:pPr>
              <w:spacing w:after="0"/>
              <w:rPr>
                <w:color w:val="000000" w:themeColor="text1"/>
              </w:rPr>
            </w:pPr>
            <w:r>
              <w:rPr>
                <w:color w:val="000000" w:themeColor="text1"/>
              </w:rPr>
              <w:t>4.5 Reikalavimai trasų dangoms:</w:t>
            </w:r>
          </w:p>
          <w:p w14:paraId="0C43090B" w14:textId="124E7A55" w:rsidR="002544FF" w:rsidRPr="00AD5ADA" w:rsidRDefault="00D649CE" w:rsidP="00074A1A">
            <w:pPr>
              <w:spacing w:after="0"/>
            </w:pPr>
            <w:r>
              <w:rPr>
                <w:color w:val="000000" w:themeColor="text1"/>
              </w:rPr>
              <w:t xml:space="preserve">4.5.1 Trasų reljefas </w:t>
            </w:r>
            <w:r w:rsidR="002544FF">
              <w:rPr>
                <w:color w:val="000000" w:themeColor="text1"/>
              </w:rPr>
              <w:t>ir elementai (</w:t>
            </w:r>
            <w:proofErr w:type="spellStart"/>
            <w:r w:rsidR="002544FF">
              <w:rPr>
                <w:color w:val="000000" w:themeColor="text1"/>
              </w:rPr>
              <w:t>viražiniai</w:t>
            </w:r>
            <w:proofErr w:type="spellEnd"/>
            <w:r w:rsidR="002544FF">
              <w:rPr>
                <w:color w:val="000000" w:themeColor="text1"/>
              </w:rPr>
              <w:t xml:space="preserve"> posūkiai, kalneliai, šuoliai) formuojami iš esamo grunto įrengiant </w:t>
            </w:r>
            <w:r w:rsidR="006203AF">
              <w:rPr>
                <w:color w:val="000000" w:themeColor="text1"/>
              </w:rPr>
              <w:t xml:space="preserve">ne mažesnį nei 8 </w:t>
            </w:r>
            <w:r w:rsidR="002544FF">
              <w:rPr>
                <w:color w:val="000000" w:themeColor="text1"/>
              </w:rPr>
              <w:t>cm storio viršutinį sluoksnį iš 32mm žvyro. Viršutinio sluoksnio medžiagos gali turėti molio ar kitų priemaišų, užtikrinančių pakankamą viršutinio sluoksnio surišimą tankinant. Viršutinis sluoksnis gali būti stabilizuojamas papildomomis medžiagomis trasų vietose, kuriose numatoma padidėjusi dangos erozijos rizika – posūkiuose, stabdymo zonose ir pan.</w:t>
            </w:r>
            <w:r w:rsidR="00B855A0">
              <w:rPr>
                <w:color w:val="000000" w:themeColor="text1"/>
              </w:rPr>
              <w:t xml:space="preserve"> </w:t>
            </w:r>
            <w:r w:rsidR="00B855A0" w:rsidRPr="00AD5ADA">
              <w:t>Už tinkamų medžiagų parinkimą, ir dangos įrengimo kokybę atsako rangovas.</w:t>
            </w:r>
          </w:p>
          <w:p w14:paraId="5D621E6E" w14:textId="157718B0" w:rsidR="00074A1A" w:rsidRPr="009C6882" w:rsidRDefault="00074A1A" w:rsidP="00145F27">
            <w:pPr>
              <w:spacing w:after="0"/>
              <w:rPr>
                <w:color w:val="000000" w:themeColor="text1"/>
              </w:rPr>
            </w:pPr>
          </w:p>
        </w:tc>
      </w:tr>
      <w:tr w:rsidR="003B2E25" w:rsidRPr="009C6882" w14:paraId="76130FDE" w14:textId="77777777" w:rsidTr="00250694">
        <w:trPr>
          <w:jc w:val="center"/>
        </w:trPr>
        <w:tc>
          <w:tcPr>
            <w:tcW w:w="876" w:type="dxa"/>
          </w:tcPr>
          <w:p w14:paraId="69A732B3" w14:textId="517CD399" w:rsidR="003B2E25" w:rsidRDefault="003B2E25" w:rsidP="00734385">
            <w:pPr>
              <w:spacing w:before="20" w:after="0" w:line="240" w:lineRule="auto"/>
              <w:jc w:val="center"/>
              <w:rPr>
                <w:b/>
                <w:bCs/>
                <w:color w:val="000000" w:themeColor="text1"/>
              </w:rPr>
            </w:pPr>
            <w:r>
              <w:rPr>
                <w:b/>
                <w:bCs/>
                <w:color w:val="000000" w:themeColor="text1"/>
              </w:rPr>
              <w:lastRenderedPageBreak/>
              <w:t>4</w:t>
            </w:r>
            <w:r w:rsidRPr="009C6882">
              <w:rPr>
                <w:b/>
                <w:bCs/>
                <w:color w:val="000000" w:themeColor="text1"/>
              </w:rPr>
              <w:t>.</w:t>
            </w:r>
          </w:p>
        </w:tc>
        <w:tc>
          <w:tcPr>
            <w:tcW w:w="2947" w:type="dxa"/>
          </w:tcPr>
          <w:p w14:paraId="4E50E15B" w14:textId="27EA2197" w:rsidR="003B2E25" w:rsidRDefault="003B2E25" w:rsidP="00734385">
            <w:pPr>
              <w:spacing w:before="20" w:after="0" w:line="240" w:lineRule="auto"/>
              <w:rPr>
                <w:b/>
                <w:bCs/>
                <w:color w:val="000000" w:themeColor="text1"/>
                <w:szCs w:val="24"/>
              </w:rPr>
            </w:pPr>
            <w:r>
              <w:rPr>
                <w:b/>
                <w:bCs/>
                <w:color w:val="000000" w:themeColor="text1"/>
                <w:szCs w:val="24"/>
              </w:rPr>
              <w:t>Stovėjimo aikštelė</w:t>
            </w:r>
          </w:p>
        </w:tc>
        <w:tc>
          <w:tcPr>
            <w:tcW w:w="6088" w:type="dxa"/>
          </w:tcPr>
          <w:p w14:paraId="0FE24238" w14:textId="2D12332D" w:rsidR="003B2E25" w:rsidRDefault="00AD5ADA" w:rsidP="00594E16">
            <w:pPr>
              <w:spacing w:after="0"/>
              <w:rPr>
                <w:color w:val="000000" w:themeColor="text1"/>
              </w:rPr>
            </w:pPr>
            <w:r>
              <w:rPr>
                <w:color w:val="000000" w:themeColor="text1"/>
              </w:rPr>
              <w:t>Įvertinus situaciją ir esamus privažiavimus š</w:t>
            </w:r>
            <w:r w:rsidR="003B2E25">
              <w:rPr>
                <w:color w:val="000000" w:themeColor="text1"/>
              </w:rPr>
              <w:t>iaur</w:t>
            </w:r>
            <w:r>
              <w:rPr>
                <w:color w:val="000000" w:themeColor="text1"/>
              </w:rPr>
              <w:t>ės rytų</w:t>
            </w:r>
            <w:r w:rsidR="003B2E25">
              <w:rPr>
                <w:color w:val="000000" w:themeColor="text1"/>
              </w:rPr>
              <w:t xml:space="preserve"> sklypo dalyje įrengiama žvyro dangos stovėjimo aikš</w:t>
            </w:r>
            <w:r w:rsidR="00500A04">
              <w:rPr>
                <w:color w:val="000000" w:themeColor="text1"/>
              </w:rPr>
              <w:t>t</w:t>
            </w:r>
            <w:r w:rsidR="003B2E25">
              <w:rPr>
                <w:color w:val="000000" w:themeColor="text1"/>
              </w:rPr>
              <w:t>elė, kurio</w:t>
            </w:r>
            <w:r>
              <w:rPr>
                <w:color w:val="000000" w:themeColor="text1"/>
              </w:rPr>
              <w:t>je tilptų ne mažiau kaip 5 automobiliai.</w:t>
            </w:r>
          </w:p>
        </w:tc>
      </w:tr>
    </w:tbl>
    <w:p w14:paraId="1AAB0C3F" w14:textId="273C587E" w:rsidR="00571A58" w:rsidRPr="00571A58" w:rsidRDefault="00571A58" w:rsidP="00571A58">
      <w:pPr>
        <w:spacing w:line="240" w:lineRule="auto"/>
        <w:rPr>
          <w:rFonts w:cs="Times New Roman"/>
          <w:bCs/>
          <w:szCs w:val="24"/>
        </w:rPr>
      </w:pPr>
      <w:r>
        <w:rPr>
          <w:rFonts w:cs="Times New Roman"/>
          <w:b/>
          <w:szCs w:val="24"/>
        </w:rPr>
        <w:t xml:space="preserve">5. </w:t>
      </w:r>
      <w:r w:rsidRPr="00571A58">
        <w:rPr>
          <w:rFonts w:cs="Times New Roman"/>
          <w:bCs/>
          <w:szCs w:val="24"/>
        </w:rPr>
        <w:t>Darbų atlikimo vieta: Šilalės miesto teritorija, Lokystos g. 30B.</w:t>
      </w:r>
    </w:p>
    <w:p w14:paraId="0DED633C" w14:textId="059DCFF5" w:rsidR="00CD2F2C" w:rsidRPr="00571A58" w:rsidRDefault="00571A58" w:rsidP="007308E0">
      <w:pPr>
        <w:spacing w:after="0"/>
        <w:rPr>
          <w:bCs/>
          <w:color w:val="000000" w:themeColor="text1"/>
        </w:rPr>
      </w:pPr>
      <w:r w:rsidRPr="00571A58">
        <w:rPr>
          <w:b/>
          <w:color w:val="000000" w:themeColor="text1"/>
        </w:rPr>
        <w:t>6.</w:t>
      </w:r>
      <w:r w:rsidRPr="00571A58">
        <w:rPr>
          <w:bCs/>
          <w:color w:val="000000" w:themeColor="text1"/>
        </w:rPr>
        <w:t xml:space="preserve"> </w:t>
      </w:r>
      <w:r w:rsidR="006619FB" w:rsidRPr="00571A58">
        <w:rPr>
          <w:bCs/>
          <w:color w:val="000000" w:themeColor="text1"/>
        </w:rPr>
        <w:t>Prie pasiūlymo pridėti siūlomą dviračių parko schemą.</w:t>
      </w:r>
    </w:p>
    <w:sectPr w:rsidR="00CD2F2C" w:rsidRPr="00571A58" w:rsidSect="00500A04">
      <w:headerReference w:type="default" r:id="rId8"/>
      <w:pgSz w:w="11906" w:h="16838"/>
      <w:pgMar w:top="794" w:right="567" w:bottom="680"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94EE7A" w14:textId="77777777" w:rsidR="004C5AA8" w:rsidRDefault="004C5AA8" w:rsidP="00500A04">
      <w:pPr>
        <w:spacing w:after="0" w:line="240" w:lineRule="auto"/>
      </w:pPr>
      <w:r>
        <w:separator/>
      </w:r>
    </w:p>
  </w:endnote>
  <w:endnote w:type="continuationSeparator" w:id="0">
    <w:p w14:paraId="71E27C46" w14:textId="77777777" w:rsidR="004C5AA8" w:rsidRDefault="004C5AA8" w:rsidP="00500A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690D76" w14:textId="77777777" w:rsidR="004C5AA8" w:rsidRDefault="004C5AA8" w:rsidP="00500A04">
      <w:pPr>
        <w:spacing w:after="0" w:line="240" w:lineRule="auto"/>
      </w:pPr>
      <w:r>
        <w:separator/>
      </w:r>
    </w:p>
  </w:footnote>
  <w:footnote w:type="continuationSeparator" w:id="0">
    <w:p w14:paraId="65369FF5" w14:textId="77777777" w:rsidR="004C5AA8" w:rsidRDefault="004C5AA8" w:rsidP="00500A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4094813"/>
      <w:docPartObj>
        <w:docPartGallery w:val="Page Numbers (Top of Page)"/>
        <w:docPartUnique/>
      </w:docPartObj>
    </w:sdtPr>
    <w:sdtContent>
      <w:p w14:paraId="73DC5169" w14:textId="0D920D12" w:rsidR="00500A04" w:rsidRDefault="00500A04">
        <w:pPr>
          <w:pStyle w:val="Antrats"/>
          <w:jc w:val="center"/>
        </w:pPr>
        <w:r>
          <w:fldChar w:fldCharType="begin"/>
        </w:r>
        <w:r>
          <w:instrText>PAGE   \* MERGEFORMAT</w:instrText>
        </w:r>
        <w:r>
          <w:fldChar w:fldCharType="separate"/>
        </w:r>
        <w:r>
          <w:t>2</w:t>
        </w:r>
        <w:r>
          <w:fldChar w:fldCharType="end"/>
        </w:r>
      </w:p>
    </w:sdtContent>
  </w:sdt>
  <w:p w14:paraId="09EB6B9B" w14:textId="77777777" w:rsidR="00500A04" w:rsidRDefault="00500A0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F72CF0"/>
    <w:multiLevelType w:val="multilevel"/>
    <w:tmpl w:val="9B82677E"/>
    <w:lvl w:ilvl="0">
      <w:start w:val="1"/>
      <w:numFmt w:val="decimal"/>
      <w:lvlText w:val="%1."/>
      <w:lvlJc w:val="left"/>
      <w:pPr>
        <w:ind w:left="644" w:hanging="360"/>
      </w:pPr>
      <w:rPr>
        <w:rFonts w:ascii="Times New Roman" w:eastAsia="Times New Roman" w:hAnsi="Times New Roman" w:cs="Times New Roman" w:hint="default"/>
        <w:b w:val="0"/>
        <w:bCs/>
      </w:rPr>
    </w:lvl>
    <w:lvl w:ilvl="1">
      <w:start w:val="1"/>
      <w:numFmt w:val="decimal"/>
      <w:lvlText w:val="%1.%2."/>
      <w:lvlJc w:val="left"/>
      <w:pPr>
        <w:ind w:left="792" w:hanging="432"/>
      </w:pPr>
      <w:rPr>
        <w:rFonts w:hint="default"/>
        <w:b w:val="0"/>
        <w:bCs/>
      </w:rPr>
    </w:lvl>
    <w:lvl w:ilvl="2">
      <w:start w:val="1"/>
      <w:numFmt w:val="decimal"/>
      <w:lvlText w:val="%1.%2.%3."/>
      <w:lvlJc w:val="left"/>
      <w:pPr>
        <w:ind w:left="3339" w:hanging="504"/>
      </w:pPr>
      <w:rPr>
        <w:rFonts w:hint="default"/>
        <w:color w:val="auto"/>
      </w:rPr>
    </w:lvl>
    <w:lvl w:ilvl="3">
      <w:start w:val="1"/>
      <w:numFmt w:val="decimal"/>
      <w:lvlText w:val="%1.%2.%3.%4."/>
      <w:lvlJc w:val="left"/>
      <w:pPr>
        <w:ind w:left="1843" w:hanging="85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FD736B0"/>
    <w:multiLevelType w:val="hybridMultilevel"/>
    <w:tmpl w:val="9E2A44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23180167">
    <w:abstractNumId w:val="0"/>
  </w:num>
  <w:num w:numId="2" w16cid:durableId="10151540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2478"/>
    <w:rsid w:val="00033166"/>
    <w:rsid w:val="000469E6"/>
    <w:rsid w:val="00063FFD"/>
    <w:rsid w:val="00074A1A"/>
    <w:rsid w:val="00075F4C"/>
    <w:rsid w:val="000A19E4"/>
    <w:rsid w:val="000B3E31"/>
    <w:rsid w:val="000D0A69"/>
    <w:rsid w:val="00105975"/>
    <w:rsid w:val="00107F45"/>
    <w:rsid w:val="001126DB"/>
    <w:rsid w:val="00142AD5"/>
    <w:rsid w:val="00145F27"/>
    <w:rsid w:val="00151CCE"/>
    <w:rsid w:val="00152645"/>
    <w:rsid w:val="00163668"/>
    <w:rsid w:val="001646F6"/>
    <w:rsid w:val="00171B2B"/>
    <w:rsid w:val="00193727"/>
    <w:rsid w:val="00193C74"/>
    <w:rsid w:val="00195D1B"/>
    <w:rsid w:val="001B67F6"/>
    <w:rsid w:val="001C2478"/>
    <w:rsid w:val="00203C8D"/>
    <w:rsid w:val="002170FC"/>
    <w:rsid w:val="002255E0"/>
    <w:rsid w:val="00232CBB"/>
    <w:rsid w:val="00247012"/>
    <w:rsid w:val="00250694"/>
    <w:rsid w:val="002544FF"/>
    <w:rsid w:val="002612B6"/>
    <w:rsid w:val="002645BD"/>
    <w:rsid w:val="00270AE8"/>
    <w:rsid w:val="002A041B"/>
    <w:rsid w:val="002A22B1"/>
    <w:rsid w:val="002A3CF8"/>
    <w:rsid w:val="002A594A"/>
    <w:rsid w:val="002B0912"/>
    <w:rsid w:val="002B2FEB"/>
    <w:rsid w:val="002D610E"/>
    <w:rsid w:val="002E2A12"/>
    <w:rsid w:val="002E7C76"/>
    <w:rsid w:val="002F42EF"/>
    <w:rsid w:val="002F6C86"/>
    <w:rsid w:val="003174E0"/>
    <w:rsid w:val="00336148"/>
    <w:rsid w:val="00350AEB"/>
    <w:rsid w:val="00364484"/>
    <w:rsid w:val="00371B97"/>
    <w:rsid w:val="0039266D"/>
    <w:rsid w:val="003A7771"/>
    <w:rsid w:val="003B2319"/>
    <w:rsid w:val="003B2E25"/>
    <w:rsid w:val="003D16BD"/>
    <w:rsid w:val="003D197E"/>
    <w:rsid w:val="003D590B"/>
    <w:rsid w:val="003F4CB5"/>
    <w:rsid w:val="00426A3F"/>
    <w:rsid w:val="00430F31"/>
    <w:rsid w:val="0043232B"/>
    <w:rsid w:val="0044205A"/>
    <w:rsid w:val="004511F6"/>
    <w:rsid w:val="00463049"/>
    <w:rsid w:val="00464C4B"/>
    <w:rsid w:val="0047662E"/>
    <w:rsid w:val="00476A88"/>
    <w:rsid w:val="00476A8A"/>
    <w:rsid w:val="00484AE8"/>
    <w:rsid w:val="004905F8"/>
    <w:rsid w:val="0049696C"/>
    <w:rsid w:val="004A1C27"/>
    <w:rsid w:val="004A3F04"/>
    <w:rsid w:val="004A659A"/>
    <w:rsid w:val="004C1E6E"/>
    <w:rsid w:val="004C5AA8"/>
    <w:rsid w:val="004D600B"/>
    <w:rsid w:val="004F579C"/>
    <w:rsid w:val="00500A04"/>
    <w:rsid w:val="00501E87"/>
    <w:rsid w:val="005028A1"/>
    <w:rsid w:val="00502C8D"/>
    <w:rsid w:val="00502F2C"/>
    <w:rsid w:val="00515CF0"/>
    <w:rsid w:val="0051698D"/>
    <w:rsid w:val="005335A1"/>
    <w:rsid w:val="00544756"/>
    <w:rsid w:val="005461FB"/>
    <w:rsid w:val="00553E56"/>
    <w:rsid w:val="00560B4C"/>
    <w:rsid w:val="005634E6"/>
    <w:rsid w:val="00571A58"/>
    <w:rsid w:val="00583778"/>
    <w:rsid w:val="00592D3B"/>
    <w:rsid w:val="00594E16"/>
    <w:rsid w:val="00595FF6"/>
    <w:rsid w:val="005B7EFA"/>
    <w:rsid w:val="005C46A6"/>
    <w:rsid w:val="005E1785"/>
    <w:rsid w:val="005F42B4"/>
    <w:rsid w:val="00612C37"/>
    <w:rsid w:val="00613F6D"/>
    <w:rsid w:val="006203AF"/>
    <w:rsid w:val="00625271"/>
    <w:rsid w:val="00627A64"/>
    <w:rsid w:val="006425FB"/>
    <w:rsid w:val="00644C24"/>
    <w:rsid w:val="00657E4A"/>
    <w:rsid w:val="006619FB"/>
    <w:rsid w:val="00663206"/>
    <w:rsid w:val="006672C4"/>
    <w:rsid w:val="00670850"/>
    <w:rsid w:val="0067495B"/>
    <w:rsid w:val="00676FA2"/>
    <w:rsid w:val="006A3BDC"/>
    <w:rsid w:val="006A5C4E"/>
    <w:rsid w:val="006C0E02"/>
    <w:rsid w:val="006E623C"/>
    <w:rsid w:val="006E65B7"/>
    <w:rsid w:val="006F61EA"/>
    <w:rsid w:val="00701BC9"/>
    <w:rsid w:val="007120B9"/>
    <w:rsid w:val="0071433C"/>
    <w:rsid w:val="00714730"/>
    <w:rsid w:val="0071600D"/>
    <w:rsid w:val="0072747D"/>
    <w:rsid w:val="007308E0"/>
    <w:rsid w:val="007328EB"/>
    <w:rsid w:val="00734385"/>
    <w:rsid w:val="00742A89"/>
    <w:rsid w:val="00743D6C"/>
    <w:rsid w:val="00754D94"/>
    <w:rsid w:val="007606BB"/>
    <w:rsid w:val="00771580"/>
    <w:rsid w:val="007718EA"/>
    <w:rsid w:val="007721D1"/>
    <w:rsid w:val="00785B62"/>
    <w:rsid w:val="00791732"/>
    <w:rsid w:val="00796212"/>
    <w:rsid w:val="007B5AF1"/>
    <w:rsid w:val="007D2156"/>
    <w:rsid w:val="007D74E7"/>
    <w:rsid w:val="007E6D19"/>
    <w:rsid w:val="007F101C"/>
    <w:rsid w:val="007F3B12"/>
    <w:rsid w:val="007F7060"/>
    <w:rsid w:val="008028EE"/>
    <w:rsid w:val="00825F8A"/>
    <w:rsid w:val="00844EC2"/>
    <w:rsid w:val="008924CB"/>
    <w:rsid w:val="0089318A"/>
    <w:rsid w:val="008A12AF"/>
    <w:rsid w:val="008A13E5"/>
    <w:rsid w:val="008A47C6"/>
    <w:rsid w:val="008B68D8"/>
    <w:rsid w:val="008D21F5"/>
    <w:rsid w:val="008E0280"/>
    <w:rsid w:val="008E0972"/>
    <w:rsid w:val="008F614D"/>
    <w:rsid w:val="008F66AA"/>
    <w:rsid w:val="00927373"/>
    <w:rsid w:val="00930C61"/>
    <w:rsid w:val="0095435A"/>
    <w:rsid w:val="00954476"/>
    <w:rsid w:val="00960672"/>
    <w:rsid w:val="009652C0"/>
    <w:rsid w:val="00965405"/>
    <w:rsid w:val="009C4CE0"/>
    <w:rsid w:val="009C4D84"/>
    <w:rsid w:val="009C6882"/>
    <w:rsid w:val="009D0398"/>
    <w:rsid w:val="009D16E3"/>
    <w:rsid w:val="009E2B01"/>
    <w:rsid w:val="00A011AD"/>
    <w:rsid w:val="00A116A5"/>
    <w:rsid w:val="00A224CA"/>
    <w:rsid w:val="00A26AA2"/>
    <w:rsid w:val="00A366B0"/>
    <w:rsid w:val="00A64020"/>
    <w:rsid w:val="00A65DBC"/>
    <w:rsid w:val="00A6634C"/>
    <w:rsid w:val="00A72DF2"/>
    <w:rsid w:val="00A82A28"/>
    <w:rsid w:val="00AD5ADA"/>
    <w:rsid w:val="00AE0121"/>
    <w:rsid w:val="00AE4123"/>
    <w:rsid w:val="00AF199F"/>
    <w:rsid w:val="00AF32B2"/>
    <w:rsid w:val="00AF6755"/>
    <w:rsid w:val="00B10A05"/>
    <w:rsid w:val="00B13718"/>
    <w:rsid w:val="00B1573F"/>
    <w:rsid w:val="00B22E2B"/>
    <w:rsid w:val="00B3129A"/>
    <w:rsid w:val="00B32232"/>
    <w:rsid w:val="00B422E9"/>
    <w:rsid w:val="00B50F31"/>
    <w:rsid w:val="00B5293F"/>
    <w:rsid w:val="00B55E91"/>
    <w:rsid w:val="00B62249"/>
    <w:rsid w:val="00B63A24"/>
    <w:rsid w:val="00B646D1"/>
    <w:rsid w:val="00B74A4A"/>
    <w:rsid w:val="00B77DED"/>
    <w:rsid w:val="00B84681"/>
    <w:rsid w:val="00B855A0"/>
    <w:rsid w:val="00B8682C"/>
    <w:rsid w:val="00BA37BD"/>
    <w:rsid w:val="00BC58CE"/>
    <w:rsid w:val="00BD7EFC"/>
    <w:rsid w:val="00BE18DE"/>
    <w:rsid w:val="00BE2B2C"/>
    <w:rsid w:val="00BF4501"/>
    <w:rsid w:val="00C26548"/>
    <w:rsid w:val="00C31275"/>
    <w:rsid w:val="00C31A58"/>
    <w:rsid w:val="00C3746F"/>
    <w:rsid w:val="00C41629"/>
    <w:rsid w:val="00C44C31"/>
    <w:rsid w:val="00C44D74"/>
    <w:rsid w:val="00C57301"/>
    <w:rsid w:val="00C70A83"/>
    <w:rsid w:val="00C72169"/>
    <w:rsid w:val="00C7351C"/>
    <w:rsid w:val="00C73841"/>
    <w:rsid w:val="00C773F2"/>
    <w:rsid w:val="00C82039"/>
    <w:rsid w:val="00C935E7"/>
    <w:rsid w:val="00C9458E"/>
    <w:rsid w:val="00CA0B32"/>
    <w:rsid w:val="00CC45DC"/>
    <w:rsid w:val="00CC480D"/>
    <w:rsid w:val="00CC67FD"/>
    <w:rsid w:val="00CD2F2C"/>
    <w:rsid w:val="00CD4178"/>
    <w:rsid w:val="00CE4FAA"/>
    <w:rsid w:val="00CE74A9"/>
    <w:rsid w:val="00CF3434"/>
    <w:rsid w:val="00CF52B5"/>
    <w:rsid w:val="00CF572A"/>
    <w:rsid w:val="00CF6C54"/>
    <w:rsid w:val="00D205F8"/>
    <w:rsid w:val="00D454DB"/>
    <w:rsid w:val="00D46D38"/>
    <w:rsid w:val="00D47E97"/>
    <w:rsid w:val="00D64664"/>
    <w:rsid w:val="00D649CE"/>
    <w:rsid w:val="00D66EEC"/>
    <w:rsid w:val="00D670D2"/>
    <w:rsid w:val="00D766B1"/>
    <w:rsid w:val="00D8090A"/>
    <w:rsid w:val="00D8244A"/>
    <w:rsid w:val="00D8683D"/>
    <w:rsid w:val="00DA4ACC"/>
    <w:rsid w:val="00DA4DD1"/>
    <w:rsid w:val="00DA5D54"/>
    <w:rsid w:val="00DA79CC"/>
    <w:rsid w:val="00DC14DC"/>
    <w:rsid w:val="00DD3D2D"/>
    <w:rsid w:val="00E012EB"/>
    <w:rsid w:val="00E12FAF"/>
    <w:rsid w:val="00E16A31"/>
    <w:rsid w:val="00E21629"/>
    <w:rsid w:val="00E2763E"/>
    <w:rsid w:val="00E32457"/>
    <w:rsid w:val="00E3325B"/>
    <w:rsid w:val="00E42000"/>
    <w:rsid w:val="00E430F6"/>
    <w:rsid w:val="00E50695"/>
    <w:rsid w:val="00E53EC5"/>
    <w:rsid w:val="00E67726"/>
    <w:rsid w:val="00E70D37"/>
    <w:rsid w:val="00E7577D"/>
    <w:rsid w:val="00E76C7F"/>
    <w:rsid w:val="00E81FCA"/>
    <w:rsid w:val="00E93B12"/>
    <w:rsid w:val="00E93C76"/>
    <w:rsid w:val="00EA0A41"/>
    <w:rsid w:val="00EA341A"/>
    <w:rsid w:val="00EA7213"/>
    <w:rsid w:val="00EC07A5"/>
    <w:rsid w:val="00EC526E"/>
    <w:rsid w:val="00EC5BEF"/>
    <w:rsid w:val="00EC67FA"/>
    <w:rsid w:val="00EF0409"/>
    <w:rsid w:val="00F14B04"/>
    <w:rsid w:val="00F168D9"/>
    <w:rsid w:val="00F201DE"/>
    <w:rsid w:val="00F256C6"/>
    <w:rsid w:val="00F33B37"/>
    <w:rsid w:val="00F55D5B"/>
    <w:rsid w:val="00F65A91"/>
    <w:rsid w:val="00F732D6"/>
    <w:rsid w:val="00F85171"/>
    <w:rsid w:val="00F87321"/>
    <w:rsid w:val="00F91030"/>
    <w:rsid w:val="00F95FFE"/>
    <w:rsid w:val="00FA04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EE4AE8"/>
  <w15:chartTrackingRefBased/>
  <w15:docId w15:val="{D2146905-3698-4B26-9361-EE79B3EB77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C2478"/>
    <w:pPr>
      <w:suppressAutoHyphens/>
      <w:spacing w:after="200" w:line="276" w:lineRule="auto"/>
    </w:pPr>
    <w:rPr>
      <w:rFonts w:ascii="Times New Roman" w:eastAsia="Calibri" w:hAnsi="Times New Roman" w:cs="Calibri"/>
      <w:kern w:val="1"/>
      <w:sz w:val="24"/>
      <w:lang w:eastAsia="ar-SA"/>
    </w:rPr>
  </w:style>
  <w:style w:type="paragraph" w:styleId="Antrat1">
    <w:name w:val="heading 1"/>
    <w:basedOn w:val="prastasis"/>
    <w:link w:val="Antrat1Diagrama"/>
    <w:uiPriority w:val="1"/>
    <w:qFormat/>
    <w:rsid w:val="001126DB"/>
    <w:pPr>
      <w:widowControl w:val="0"/>
      <w:suppressAutoHyphens w:val="0"/>
      <w:autoSpaceDE w:val="0"/>
      <w:autoSpaceDN w:val="0"/>
      <w:spacing w:after="0" w:line="240" w:lineRule="auto"/>
      <w:ind w:left="245"/>
      <w:jc w:val="center"/>
      <w:outlineLvl w:val="0"/>
    </w:pPr>
    <w:rPr>
      <w:rFonts w:eastAsia="Times New Roman" w:cs="Times New Roman"/>
      <w:b/>
      <w:bCs/>
      <w:kern w:val="0"/>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D205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prastasis"/>
    <w:rsid w:val="00E67726"/>
    <w:pPr>
      <w:autoSpaceDE w:val="0"/>
      <w:spacing w:after="0" w:line="200" w:lineRule="atLeast"/>
    </w:pPr>
    <w:rPr>
      <w:rFonts w:eastAsia="Times New Roman" w:cs="Times New Roman"/>
      <w:color w:val="000000"/>
      <w:szCs w:val="24"/>
    </w:rPr>
  </w:style>
  <w:style w:type="paragraph" w:styleId="Debesliotekstas">
    <w:name w:val="Balloon Text"/>
    <w:basedOn w:val="prastasis"/>
    <w:link w:val="DebesliotekstasDiagrama"/>
    <w:uiPriority w:val="99"/>
    <w:semiHidden/>
    <w:unhideWhenUsed/>
    <w:rsid w:val="005E1785"/>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E1785"/>
    <w:rPr>
      <w:rFonts w:ascii="Segoe UI" w:eastAsia="Calibri" w:hAnsi="Segoe UI" w:cs="Segoe UI"/>
      <w:kern w:val="1"/>
      <w:sz w:val="18"/>
      <w:szCs w:val="18"/>
      <w:lang w:eastAsia="ar-SA"/>
    </w:rPr>
  </w:style>
  <w:style w:type="character" w:styleId="Komentaronuoroda">
    <w:name w:val="annotation reference"/>
    <w:basedOn w:val="Numatytasispastraiposriftas"/>
    <w:uiPriority w:val="99"/>
    <w:semiHidden/>
    <w:unhideWhenUsed/>
    <w:rsid w:val="00796212"/>
    <w:rPr>
      <w:sz w:val="16"/>
      <w:szCs w:val="16"/>
    </w:rPr>
  </w:style>
  <w:style w:type="paragraph" w:styleId="Komentarotekstas">
    <w:name w:val="annotation text"/>
    <w:basedOn w:val="prastasis"/>
    <w:link w:val="KomentarotekstasDiagrama"/>
    <w:uiPriority w:val="99"/>
    <w:semiHidden/>
    <w:unhideWhenUsed/>
    <w:rsid w:val="00796212"/>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96212"/>
    <w:rPr>
      <w:rFonts w:ascii="Times New Roman" w:eastAsia="Calibri" w:hAnsi="Times New Roman" w:cs="Calibri"/>
      <w:kern w:val="1"/>
      <w:sz w:val="20"/>
      <w:szCs w:val="20"/>
      <w:lang w:eastAsia="ar-SA"/>
    </w:rPr>
  </w:style>
  <w:style w:type="paragraph" w:styleId="Komentarotema">
    <w:name w:val="annotation subject"/>
    <w:basedOn w:val="Komentarotekstas"/>
    <w:next w:val="Komentarotekstas"/>
    <w:link w:val="KomentarotemaDiagrama"/>
    <w:uiPriority w:val="99"/>
    <w:semiHidden/>
    <w:unhideWhenUsed/>
    <w:rsid w:val="00796212"/>
    <w:rPr>
      <w:b/>
      <w:bCs/>
    </w:rPr>
  </w:style>
  <w:style w:type="character" w:customStyle="1" w:styleId="KomentarotemaDiagrama">
    <w:name w:val="Komentaro tema Diagrama"/>
    <w:basedOn w:val="KomentarotekstasDiagrama"/>
    <w:link w:val="Komentarotema"/>
    <w:uiPriority w:val="99"/>
    <w:semiHidden/>
    <w:rsid w:val="00796212"/>
    <w:rPr>
      <w:rFonts w:ascii="Times New Roman" w:eastAsia="Calibri" w:hAnsi="Times New Roman" w:cs="Calibri"/>
      <w:b/>
      <w:bCs/>
      <w:kern w:val="1"/>
      <w:sz w:val="20"/>
      <w:szCs w:val="20"/>
      <w:lang w:eastAsia="ar-SA"/>
    </w:rPr>
  </w:style>
  <w:style w:type="paragraph" w:customStyle="1" w:styleId="TableParagraph">
    <w:name w:val="Table Paragraph"/>
    <w:basedOn w:val="prastasis"/>
    <w:uiPriority w:val="1"/>
    <w:qFormat/>
    <w:rsid w:val="00193727"/>
    <w:pPr>
      <w:widowControl w:val="0"/>
      <w:suppressAutoHyphens w:val="0"/>
      <w:autoSpaceDE w:val="0"/>
      <w:autoSpaceDN w:val="0"/>
      <w:spacing w:after="0" w:line="240" w:lineRule="auto"/>
      <w:ind w:left="105"/>
    </w:pPr>
    <w:rPr>
      <w:rFonts w:eastAsia="Times New Roman" w:cs="Times New Roman"/>
      <w:kern w:val="0"/>
      <w:sz w:val="22"/>
      <w:lang w:eastAsia="en-US"/>
    </w:rPr>
  </w:style>
  <w:style w:type="character" w:customStyle="1" w:styleId="Antrat1Diagrama">
    <w:name w:val="Antraštė 1 Diagrama"/>
    <w:basedOn w:val="Numatytasispastraiposriftas"/>
    <w:link w:val="Antrat1"/>
    <w:uiPriority w:val="1"/>
    <w:rsid w:val="001126DB"/>
    <w:rPr>
      <w:rFonts w:ascii="Times New Roman" w:eastAsia="Times New Roman" w:hAnsi="Times New Roman" w:cs="Times New Roman"/>
      <w:b/>
      <w:bCs/>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F32B2"/>
    <w:pPr>
      <w:ind w:left="720"/>
      <w:contextualSpacing/>
    </w:pPr>
  </w:style>
  <w:style w:type="paragraph" w:styleId="Antrats">
    <w:name w:val="header"/>
    <w:basedOn w:val="prastasis"/>
    <w:link w:val="AntratsDiagrama"/>
    <w:uiPriority w:val="99"/>
    <w:unhideWhenUsed/>
    <w:rsid w:val="00500A0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500A04"/>
    <w:rPr>
      <w:rFonts w:ascii="Times New Roman" w:eastAsia="Calibri" w:hAnsi="Times New Roman" w:cs="Calibri"/>
      <w:kern w:val="1"/>
      <w:sz w:val="24"/>
      <w:lang w:eastAsia="ar-SA"/>
    </w:rPr>
  </w:style>
  <w:style w:type="paragraph" w:styleId="Porat">
    <w:name w:val="footer"/>
    <w:basedOn w:val="prastasis"/>
    <w:link w:val="PoratDiagrama"/>
    <w:uiPriority w:val="99"/>
    <w:unhideWhenUsed/>
    <w:rsid w:val="00500A0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00A04"/>
    <w:rPr>
      <w:rFonts w:ascii="Times New Roman" w:eastAsia="Calibri" w:hAnsi="Times New Roman" w:cs="Calibri"/>
      <w:kern w:val="1"/>
      <w:sz w:val="24"/>
      <w:lang w:eastAsia="ar-S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71A58"/>
    <w:rPr>
      <w:rFonts w:ascii="Times New Roman" w:eastAsia="Calibri" w:hAnsi="Times New Roman" w:cs="Calibri"/>
      <w:kern w:val="1"/>
      <w:sz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489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9414F7-9E3C-42B0-ABC1-A4CC570EB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Pages>
  <Words>3005</Words>
  <Characters>1713</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Andriuškienė</dc:creator>
  <cp:keywords/>
  <dc:description/>
  <cp:lastModifiedBy>User</cp:lastModifiedBy>
  <cp:revision>10</cp:revision>
  <cp:lastPrinted>2025-04-01T11:01:00Z</cp:lastPrinted>
  <dcterms:created xsi:type="dcterms:W3CDTF">2025-04-10T10:44:00Z</dcterms:created>
  <dcterms:modified xsi:type="dcterms:W3CDTF">2025-04-30T07:39:00Z</dcterms:modified>
</cp:coreProperties>
</file>